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8A273"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t>Licensee Details - Contact Details</w:t>
      </w:r>
    </w:p>
    <w:p w14:paraId="5A2CEF17" w14:textId="77777777" w:rsidR="00F97BAD" w:rsidRDefault="00F97BAD">
      <w:pPr>
        <w:pBdr>
          <w:top w:val="nil"/>
          <w:left w:val="nil"/>
          <w:bottom w:val="nil"/>
          <w:right w:val="nil"/>
          <w:between w:val="nil"/>
        </w:pBdr>
        <w:spacing w:after="0" w:line="240" w:lineRule="auto"/>
        <w:rPr>
          <w:color w:val="000000"/>
          <w:sz w:val="18"/>
          <w:szCs w:val="18"/>
        </w:rPr>
      </w:pPr>
    </w:p>
    <w:p w14:paraId="08DD32FB" w14:textId="77777777" w:rsidR="00F97BAD" w:rsidRDefault="00F97BAD">
      <w:pPr>
        <w:pBdr>
          <w:top w:val="nil"/>
          <w:left w:val="nil"/>
          <w:bottom w:val="nil"/>
          <w:right w:val="nil"/>
          <w:between w:val="nil"/>
        </w:pBdr>
        <w:spacing w:after="0" w:line="240" w:lineRule="auto"/>
        <w:rPr>
          <w:color w:val="000000"/>
          <w:sz w:val="18"/>
          <w:szCs w:val="18"/>
        </w:rPr>
      </w:pPr>
      <w:r w:rsidRPr="00231310">
        <w:rPr>
          <w:noProof/>
          <w:color w:val="000000"/>
          <w:sz w:val="18"/>
          <w:szCs w:val="18"/>
        </w:rPr>
        <w:t>Waterberry Financial Solutions Pty Ltd</w:t>
      </w:r>
      <w:r>
        <w:rPr>
          <w:color w:val="000000"/>
          <w:sz w:val="18"/>
          <w:szCs w:val="18"/>
        </w:rPr>
        <w:t xml:space="preserve"> T/As </w:t>
      </w:r>
      <w:r w:rsidRPr="00231310">
        <w:rPr>
          <w:noProof/>
          <w:color w:val="000000"/>
          <w:sz w:val="18"/>
          <w:szCs w:val="18"/>
        </w:rPr>
        <w:t>Waterberry Financial Solutions</w:t>
      </w:r>
    </w:p>
    <w:p w14:paraId="28F970B2"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ABN: </w:t>
      </w:r>
      <w:r w:rsidRPr="00231310">
        <w:rPr>
          <w:noProof/>
          <w:color w:val="000000"/>
          <w:sz w:val="18"/>
          <w:szCs w:val="18"/>
        </w:rPr>
        <w:t>14 694 889 686</w:t>
      </w:r>
    </w:p>
    <w:p w14:paraId="04652845"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ACN: </w:t>
      </w:r>
      <w:r w:rsidRPr="00231310">
        <w:rPr>
          <w:noProof/>
          <w:color w:val="000000"/>
          <w:sz w:val="18"/>
          <w:szCs w:val="18"/>
        </w:rPr>
        <w:t>694 889 686</w:t>
      </w:r>
    </w:p>
    <w:p w14:paraId="37C69D1C" w14:textId="7FE12CD3" w:rsidR="00F97BAD" w:rsidRDefault="00F97BAD">
      <w:pPr>
        <w:pBdr>
          <w:top w:val="nil"/>
          <w:left w:val="nil"/>
          <w:bottom w:val="nil"/>
          <w:right w:val="nil"/>
          <w:between w:val="nil"/>
        </w:pBdr>
        <w:spacing w:after="0" w:line="240" w:lineRule="auto"/>
        <w:rPr>
          <w:color w:val="000000"/>
          <w:sz w:val="18"/>
          <w:szCs w:val="18"/>
        </w:rPr>
      </w:pPr>
      <w:r>
        <w:rPr>
          <w:noProof/>
          <w:color w:val="000000"/>
          <w:sz w:val="18"/>
          <w:szCs w:val="18"/>
        </w:rPr>
        <w:t>Gledswood Hills,NSW 2557</w:t>
      </w:r>
    </w:p>
    <w:p w14:paraId="5985FDEF"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Phone: </w:t>
      </w:r>
      <w:r w:rsidRPr="00231310">
        <w:rPr>
          <w:noProof/>
          <w:color w:val="000000"/>
          <w:sz w:val="18"/>
          <w:szCs w:val="18"/>
        </w:rPr>
        <w:t>0438 446 157</w:t>
      </w:r>
    </w:p>
    <w:p w14:paraId="046B8D99" w14:textId="77777777" w:rsidR="00F97BAD" w:rsidRDefault="00F97BAD">
      <w:pPr>
        <w:pBdr>
          <w:top w:val="nil"/>
          <w:left w:val="nil"/>
          <w:bottom w:val="nil"/>
          <w:right w:val="nil"/>
          <w:between w:val="nil"/>
        </w:pBdr>
        <w:spacing w:after="0" w:line="240" w:lineRule="auto"/>
        <w:rPr>
          <w:color w:val="000000"/>
          <w:sz w:val="18"/>
          <w:szCs w:val="18"/>
        </w:rPr>
      </w:pPr>
    </w:p>
    <w:p w14:paraId="53DE7E35"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Authorised Credit Representative #</w:t>
      </w:r>
      <w:r w:rsidRPr="00231310">
        <w:rPr>
          <w:noProof/>
          <w:color w:val="000000"/>
          <w:sz w:val="18"/>
          <w:szCs w:val="18"/>
        </w:rPr>
        <w:t>577419</w:t>
      </w:r>
      <w:r>
        <w:rPr>
          <w:color w:val="000000"/>
          <w:sz w:val="18"/>
          <w:szCs w:val="18"/>
        </w:rPr>
        <w:t xml:space="preserve"> of Australian Credit Licence #</w:t>
      </w:r>
      <w:r w:rsidRPr="00231310">
        <w:rPr>
          <w:noProof/>
          <w:color w:val="000000"/>
          <w:sz w:val="18"/>
          <w:szCs w:val="18"/>
        </w:rPr>
        <w:t>414426</w:t>
      </w:r>
      <w:r>
        <w:rPr>
          <w:color w:val="000000"/>
          <w:sz w:val="18"/>
          <w:szCs w:val="18"/>
        </w:rPr>
        <w:t xml:space="preserve"> (AFAS Group Pty Ltd, ABN 12 134 138 686) </w:t>
      </w:r>
    </w:p>
    <w:p w14:paraId="199C8D80" w14:textId="77777777" w:rsidR="00F97BAD" w:rsidRDefault="00F97BAD">
      <w:pPr>
        <w:pBdr>
          <w:top w:val="nil"/>
          <w:left w:val="nil"/>
          <w:bottom w:val="nil"/>
          <w:right w:val="nil"/>
          <w:between w:val="nil"/>
        </w:pBdr>
        <w:spacing w:after="0" w:line="240" w:lineRule="auto"/>
        <w:rPr>
          <w:color w:val="000000"/>
          <w:sz w:val="18"/>
          <w:szCs w:val="18"/>
        </w:rPr>
      </w:pPr>
    </w:p>
    <w:p w14:paraId="25ED1D9A"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Credit Guide Overview </w:t>
      </w:r>
    </w:p>
    <w:p w14:paraId="149555F8" w14:textId="77777777" w:rsidR="00F97BAD" w:rsidRDefault="00F97BAD">
      <w:pPr>
        <w:pBdr>
          <w:top w:val="nil"/>
          <w:left w:val="nil"/>
          <w:bottom w:val="nil"/>
          <w:right w:val="nil"/>
          <w:between w:val="nil"/>
        </w:pBdr>
        <w:spacing w:after="0" w:line="240" w:lineRule="auto"/>
        <w:rPr>
          <w:color w:val="000000"/>
          <w:sz w:val="18"/>
          <w:szCs w:val="18"/>
        </w:rPr>
      </w:pPr>
    </w:p>
    <w:p w14:paraId="400FC756"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The National Consumer Credit Protection Act 2009 states we must provide consumers with a Credit Guide and Quote as soon as practical after it becomes clear we are likely to provide credit assistance. The Credit Guide and Quote contains information on the service we provide, details of our obligations under the NCCP Act 2009 to ensure credit is not unsuitable for your circumstances, maximum fees and charges payable to us by you as the consumer, a guide to the commissions we may receive from credit providers, and details of fees that may be payable by </w:t>
      </w:r>
      <w:r w:rsidRPr="00231310">
        <w:rPr>
          <w:noProof/>
          <w:color w:val="000000"/>
          <w:sz w:val="18"/>
          <w:szCs w:val="18"/>
        </w:rPr>
        <w:t>Waterberry Financial Solutions</w:t>
      </w:r>
      <w:r>
        <w:rPr>
          <w:color w:val="000000"/>
          <w:sz w:val="18"/>
          <w:szCs w:val="18"/>
        </w:rPr>
        <w:t xml:space="preserve"> to third-party referrers.</w:t>
      </w:r>
    </w:p>
    <w:p w14:paraId="385F0995" w14:textId="77777777" w:rsidR="00F97BAD" w:rsidRDefault="00F97BAD">
      <w:pPr>
        <w:spacing w:line="240" w:lineRule="auto"/>
        <w:rPr>
          <w:sz w:val="18"/>
          <w:szCs w:val="18"/>
        </w:rPr>
      </w:pPr>
    </w:p>
    <w:p w14:paraId="30FF5CB7"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Services we Provide </w:t>
      </w:r>
    </w:p>
    <w:p w14:paraId="4F94AC2D" w14:textId="77777777" w:rsidR="00F97BAD" w:rsidRDefault="00F97BAD">
      <w:pPr>
        <w:pBdr>
          <w:top w:val="nil"/>
          <w:left w:val="nil"/>
          <w:bottom w:val="nil"/>
          <w:right w:val="nil"/>
          <w:between w:val="nil"/>
        </w:pBdr>
        <w:spacing w:after="0" w:line="240" w:lineRule="auto"/>
        <w:rPr>
          <w:color w:val="000000"/>
          <w:sz w:val="18"/>
          <w:szCs w:val="18"/>
        </w:rPr>
      </w:pPr>
    </w:p>
    <w:p w14:paraId="159E1012" w14:textId="77777777" w:rsidR="00F97BAD" w:rsidRDefault="00F97BAD">
      <w:pPr>
        <w:spacing w:line="240" w:lineRule="auto"/>
        <w:rPr>
          <w:sz w:val="18"/>
          <w:szCs w:val="18"/>
        </w:rPr>
      </w:pPr>
      <w:r>
        <w:rPr>
          <w:sz w:val="18"/>
          <w:szCs w:val="18"/>
        </w:rPr>
        <w:t xml:space="preserve">Our Credit Assistance services in sourcing and arranging a suitable loan include: </w:t>
      </w:r>
    </w:p>
    <w:p w14:paraId="6BDB2E38" w14:textId="77777777" w:rsidR="00F97BAD" w:rsidRDefault="00F97BAD">
      <w:pPr>
        <w:numPr>
          <w:ilvl w:val="0"/>
          <w:numId w:val="1"/>
        </w:numPr>
        <w:spacing w:line="240" w:lineRule="auto"/>
        <w:rPr>
          <w:sz w:val="18"/>
          <w:szCs w:val="18"/>
        </w:rPr>
      </w:pPr>
      <w:r>
        <w:rPr>
          <w:sz w:val="18"/>
          <w:szCs w:val="18"/>
        </w:rPr>
        <w:t>Obtaining further information from, including but not limited to, employers, accountants, and credit reporting agencies;</w:t>
      </w:r>
    </w:p>
    <w:p w14:paraId="52891693" w14:textId="77777777" w:rsidR="00F97BAD" w:rsidRDefault="00F97BAD">
      <w:pPr>
        <w:numPr>
          <w:ilvl w:val="0"/>
          <w:numId w:val="1"/>
        </w:numPr>
        <w:spacing w:line="240" w:lineRule="auto"/>
        <w:rPr>
          <w:sz w:val="18"/>
          <w:szCs w:val="18"/>
        </w:rPr>
      </w:pPr>
      <w:r>
        <w:rPr>
          <w:sz w:val="18"/>
          <w:szCs w:val="18"/>
        </w:rPr>
        <w:t xml:space="preserve">Investigating suitable loans and providing you with information about one or more loans that meet </w:t>
      </w:r>
      <w:proofErr w:type="gramStart"/>
      <w:r>
        <w:rPr>
          <w:sz w:val="18"/>
          <w:szCs w:val="18"/>
        </w:rPr>
        <w:t>you</w:t>
      </w:r>
      <w:proofErr w:type="gramEnd"/>
      <w:r>
        <w:rPr>
          <w:sz w:val="18"/>
          <w:szCs w:val="18"/>
        </w:rPr>
        <w:t xml:space="preserve"> objectives;</w:t>
      </w:r>
    </w:p>
    <w:p w14:paraId="7033E588" w14:textId="77777777" w:rsidR="00F97BAD" w:rsidRDefault="00F97BAD">
      <w:pPr>
        <w:numPr>
          <w:ilvl w:val="0"/>
          <w:numId w:val="1"/>
        </w:numPr>
        <w:spacing w:line="240" w:lineRule="auto"/>
        <w:rPr>
          <w:sz w:val="18"/>
          <w:szCs w:val="18"/>
        </w:rPr>
      </w:pPr>
      <w:r>
        <w:rPr>
          <w:sz w:val="18"/>
          <w:szCs w:val="18"/>
        </w:rPr>
        <w:t xml:space="preserve">Assessing, </w:t>
      </w:r>
      <w:proofErr w:type="gramStart"/>
      <w:r>
        <w:rPr>
          <w:sz w:val="18"/>
          <w:szCs w:val="18"/>
        </w:rPr>
        <w:t>verifying</w:t>
      </w:r>
      <w:proofErr w:type="gramEnd"/>
      <w:r>
        <w:rPr>
          <w:sz w:val="18"/>
          <w:szCs w:val="18"/>
        </w:rPr>
        <w:t xml:space="preserve"> and documenting information, ensuring the chosen loan is not unsuitable for you;</w:t>
      </w:r>
    </w:p>
    <w:p w14:paraId="11F99456" w14:textId="77777777" w:rsidR="00F97BAD" w:rsidRDefault="00F97BAD">
      <w:pPr>
        <w:numPr>
          <w:ilvl w:val="0"/>
          <w:numId w:val="1"/>
        </w:numPr>
        <w:spacing w:line="240" w:lineRule="auto"/>
        <w:rPr>
          <w:sz w:val="18"/>
          <w:szCs w:val="18"/>
        </w:rPr>
      </w:pPr>
      <w:r>
        <w:rPr>
          <w:sz w:val="18"/>
          <w:szCs w:val="18"/>
        </w:rPr>
        <w:t>Helping you complete the application, compiling the document required by the credit provider and submitting the application to the credit provider;</w:t>
      </w:r>
    </w:p>
    <w:p w14:paraId="2EBC5985" w14:textId="77777777" w:rsidR="00F97BAD" w:rsidRDefault="00F97BAD">
      <w:pPr>
        <w:numPr>
          <w:ilvl w:val="0"/>
          <w:numId w:val="1"/>
        </w:numPr>
        <w:spacing w:line="240" w:lineRule="auto"/>
        <w:rPr>
          <w:sz w:val="18"/>
          <w:szCs w:val="18"/>
        </w:rPr>
      </w:pPr>
      <w:r>
        <w:rPr>
          <w:sz w:val="18"/>
          <w:szCs w:val="18"/>
        </w:rPr>
        <w:t>Liaising with the credit provider during the approval process, providing any further information that may be required and notifying you of the credit providers decision;</w:t>
      </w:r>
    </w:p>
    <w:p w14:paraId="0AC31897" w14:textId="77777777" w:rsidR="00F97BAD" w:rsidRDefault="00F97BAD">
      <w:pPr>
        <w:numPr>
          <w:ilvl w:val="0"/>
          <w:numId w:val="1"/>
        </w:numPr>
        <w:spacing w:line="240" w:lineRule="auto"/>
        <w:rPr>
          <w:sz w:val="18"/>
          <w:szCs w:val="18"/>
        </w:rPr>
      </w:pPr>
      <w:r>
        <w:rPr>
          <w:sz w:val="18"/>
          <w:szCs w:val="18"/>
        </w:rPr>
        <w:t>Assisting with the finalisation of the loan required</w:t>
      </w:r>
    </w:p>
    <w:p w14:paraId="79930117" w14:textId="77777777" w:rsidR="00F97BAD" w:rsidRDefault="00F97BAD">
      <w:pPr>
        <w:spacing w:line="240" w:lineRule="auto"/>
        <w:rPr>
          <w:sz w:val="18"/>
          <w:szCs w:val="18"/>
        </w:rPr>
      </w:pPr>
    </w:p>
    <w:p w14:paraId="179DBDF4" w14:textId="77777777" w:rsidR="00F97BAD" w:rsidRDefault="00F97BAD">
      <w:pPr>
        <w:spacing w:line="240" w:lineRule="auto"/>
        <w:rPr>
          <w:b/>
          <w:bCs/>
          <w:sz w:val="18"/>
          <w:szCs w:val="18"/>
        </w:rPr>
      </w:pPr>
      <w:r>
        <w:rPr>
          <w:b/>
          <w:bCs/>
          <w:sz w:val="18"/>
          <w:szCs w:val="18"/>
        </w:rPr>
        <w:t xml:space="preserve">Our “Licensee” obligations to ensure credit is not “unsuitable” </w:t>
      </w:r>
    </w:p>
    <w:p w14:paraId="198CF104" w14:textId="77777777" w:rsidR="00F97BAD" w:rsidRDefault="00F97BAD">
      <w:pPr>
        <w:spacing w:line="240" w:lineRule="auto"/>
        <w:rPr>
          <w:sz w:val="18"/>
          <w:szCs w:val="18"/>
        </w:rPr>
      </w:pPr>
      <w:r>
        <w:rPr>
          <w:sz w:val="18"/>
          <w:szCs w:val="18"/>
        </w:rPr>
        <w:t xml:space="preserve">To help us ascertain a credit contract is not unsuitable, we are required by law to: </w:t>
      </w:r>
    </w:p>
    <w:p w14:paraId="4F06E2D8" w14:textId="77777777" w:rsidR="00F97BAD" w:rsidRDefault="00F97BAD">
      <w:pPr>
        <w:numPr>
          <w:ilvl w:val="0"/>
          <w:numId w:val="1"/>
        </w:numPr>
        <w:spacing w:line="240" w:lineRule="auto"/>
        <w:rPr>
          <w:sz w:val="18"/>
          <w:szCs w:val="18"/>
        </w:rPr>
      </w:pPr>
      <w:r>
        <w:rPr>
          <w:sz w:val="18"/>
          <w:szCs w:val="18"/>
        </w:rPr>
        <w:t xml:space="preserve">Make reasonable enquiries about your requirements and objectives </w:t>
      </w:r>
    </w:p>
    <w:p w14:paraId="563961BE" w14:textId="77777777" w:rsidR="00F97BAD" w:rsidRDefault="00F97BAD">
      <w:pPr>
        <w:numPr>
          <w:ilvl w:val="0"/>
          <w:numId w:val="1"/>
        </w:numPr>
        <w:spacing w:line="240" w:lineRule="auto"/>
        <w:rPr>
          <w:sz w:val="18"/>
          <w:szCs w:val="18"/>
        </w:rPr>
      </w:pPr>
      <w:r>
        <w:rPr>
          <w:sz w:val="18"/>
          <w:szCs w:val="18"/>
        </w:rPr>
        <w:t xml:space="preserve">Make reasonable enquiries about your current financial situation </w:t>
      </w:r>
    </w:p>
    <w:p w14:paraId="726797BA" w14:textId="77777777" w:rsidR="00F97BAD" w:rsidRDefault="00F97BAD">
      <w:pPr>
        <w:numPr>
          <w:ilvl w:val="0"/>
          <w:numId w:val="1"/>
        </w:numPr>
        <w:spacing w:line="240" w:lineRule="auto"/>
        <w:rPr>
          <w:sz w:val="18"/>
          <w:szCs w:val="18"/>
        </w:rPr>
      </w:pPr>
      <w:r>
        <w:rPr>
          <w:sz w:val="18"/>
          <w:szCs w:val="18"/>
        </w:rPr>
        <w:t xml:space="preserve">Take reasonable steps to verify the information </w:t>
      </w:r>
    </w:p>
    <w:p w14:paraId="0B34B562" w14:textId="77777777" w:rsidR="00F97BAD" w:rsidRDefault="00F97BAD">
      <w:pPr>
        <w:spacing w:line="240" w:lineRule="auto"/>
        <w:rPr>
          <w:sz w:val="18"/>
          <w:szCs w:val="18"/>
        </w:rPr>
      </w:pPr>
      <w:r>
        <w:rPr>
          <w:sz w:val="18"/>
          <w:szCs w:val="18"/>
        </w:rPr>
        <w:t>If at the time of assessment there is evidence suggesting you are unable to afford the repayments of the credit provided, or the credit provided will cause substantial hardship, or the credit provided will not meet your requirements/objectives, then the credit will be deemed unsuitable.</w:t>
      </w:r>
    </w:p>
    <w:p w14:paraId="001F18FE" w14:textId="77777777" w:rsidR="00F97BAD" w:rsidRDefault="00F97BAD">
      <w:pPr>
        <w:spacing w:line="240" w:lineRule="auto"/>
        <w:rPr>
          <w:sz w:val="18"/>
          <w:szCs w:val="18"/>
        </w:rPr>
      </w:pPr>
      <w:r>
        <w:rPr>
          <w:sz w:val="18"/>
          <w:szCs w:val="18"/>
        </w:rPr>
        <w:t xml:space="preserve">Due to the importance of proving credit is not unsuitable, we will require a significant amount of information. It’s crucial for us to ensure this information is accurate.  </w:t>
      </w:r>
    </w:p>
    <w:p w14:paraId="440E7814" w14:textId="77777777" w:rsidR="00F97BAD" w:rsidRDefault="00F97BAD">
      <w:pPr>
        <w:spacing w:line="240" w:lineRule="auto"/>
        <w:rPr>
          <w:sz w:val="18"/>
          <w:szCs w:val="18"/>
        </w:rPr>
      </w:pPr>
      <w:r>
        <w:rPr>
          <w:sz w:val="18"/>
          <w:szCs w:val="18"/>
        </w:rPr>
        <w:t xml:space="preserve">To ensure a credit contract is not unsuitable, we will complete a preliminary assessment of your requirements and financial position. We must keep this preliminary assessment for 7 years. You may request a copy of this preliminary assessment within 7 years of the assistance being provided. We are only required to provide a copy of this assessment if we give you credit assistance.  </w:t>
      </w:r>
    </w:p>
    <w:p w14:paraId="7A216CC2" w14:textId="77777777" w:rsidR="00F97BAD" w:rsidRDefault="00F97BAD">
      <w:pPr>
        <w:spacing w:line="240" w:lineRule="auto"/>
        <w:rPr>
          <w:sz w:val="18"/>
          <w:szCs w:val="18"/>
        </w:rPr>
      </w:pPr>
    </w:p>
    <w:p w14:paraId="6F56405D" w14:textId="77777777" w:rsidR="00F97BAD" w:rsidRDefault="00F97BAD">
      <w:pPr>
        <w:spacing w:line="240" w:lineRule="auto"/>
        <w:rPr>
          <w:b/>
          <w:bCs/>
          <w:sz w:val="18"/>
          <w:szCs w:val="18"/>
        </w:rPr>
      </w:pPr>
      <w:r>
        <w:rPr>
          <w:b/>
          <w:bCs/>
          <w:sz w:val="18"/>
          <w:szCs w:val="18"/>
        </w:rPr>
        <w:t xml:space="preserve">Consent and Acknowledgement </w:t>
      </w:r>
    </w:p>
    <w:p w14:paraId="5AF03395" w14:textId="77777777" w:rsidR="00F97BAD" w:rsidRDefault="00F97BAD">
      <w:pPr>
        <w:spacing w:line="240" w:lineRule="auto"/>
        <w:rPr>
          <w:sz w:val="18"/>
          <w:szCs w:val="18"/>
        </w:rPr>
      </w:pPr>
      <w:r>
        <w:rPr>
          <w:sz w:val="18"/>
          <w:szCs w:val="18"/>
        </w:rPr>
        <w:t>By signing this document, acknowledging acceptance by submitting your enquiry, emailing your acceptance to us, e-signing this document, or respond by sending through your supporting documentation requested for an application, you:</w:t>
      </w:r>
    </w:p>
    <w:p w14:paraId="4BF7C873" w14:textId="77777777" w:rsidR="00F97BAD" w:rsidRDefault="00F97BAD">
      <w:pPr>
        <w:numPr>
          <w:ilvl w:val="0"/>
          <w:numId w:val="2"/>
        </w:numPr>
        <w:pBdr>
          <w:top w:val="nil"/>
          <w:left w:val="nil"/>
          <w:bottom w:val="nil"/>
          <w:right w:val="nil"/>
          <w:between w:val="nil"/>
        </w:pBdr>
        <w:spacing w:after="0" w:line="240" w:lineRule="auto"/>
        <w:ind w:left="426"/>
        <w:rPr>
          <w:color w:val="000000"/>
          <w:sz w:val="18"/>
          <w:szCs w:val="18"/>
        </w:rPr>
      </w:pPr>
      <w:r>
        <w:rPr>
          <w:color w:val="000000"/>
          <w:sz w:val="18"/>
          <w:szCs w:val="18"/>
        </w:rPr>
        <w:t>Accept the quote provided for providing credit assistance;</w:t>
      </w:r>
    </w:p>
    <w:p w14:paraId="7BD1BE23" w14:textId="77777777" w:rsidR="00F97BAD" w:rsidRDefault="00F97BAD">
      <w:pPr>
        <w:numPr>
          <w:ilvl w:val="0"/>
          <w:numId w:val="2"/>
        </w:numPr>
        <w:pBdr>
          <w:top w:val="nil"/>
          <w:left w:val="nil"/>
          <w:bottom w:val="nil"/>
          <w:right w:val="nil"/>
          <w:between w:val="nil"/>
        </w:pBdr>
        <w:spacing w:after="0" w:line="240" w:lineRule="auto"/>
        <w:ind w:left="426"/>
        <w:rPr>
          <w:color w:val="000000"/>
          <w:sz w:val="18"/>
          <w:szCs w:val="18"/>
        </w:rPr>
      </w:pPr>
      <w:r>
        <w:rPr>
          <w:color w:val="000000"/>
          <w:sz w:val="18"/>
          <w:szCs w:val="18"/>
        </w:rPr>
        <w:t>Confirm the appointment of the credit license to provide credit assistance and to arrange credit on my/our behalf;</w:t>
      </w:r>
    </w:p>
    <w:p w14:paraId="3878472A" w14:textId="77777777" w:rsidR="00F97BAD" w:rsidRDefault="00F97BAD">
      <w:pPr>
        <w:numPr>
          <w:ilvl w:val="0"/>
          <w:numId w:val="2"/>
        </w:numPr>
        <w:pBdr>
          <w:top w:val="nil"/>
          <w:left w:val="nil"/>
          <w:bottom w:val="nil"/>
          <w:right w:val="nil"/>
          <w:between w:val="nil"/>
        </w:pBdr>
        <w:spacing w:line="240" w:lineRule="auto"/>
        <w:ind w:left="426"/>
        <w:rPr>
          <w:color w:val="000000"/>
          <w:sz w:val="18"/>
          <w:szCs w:val="18"/>
        </w:rPr>
      </w:pPr>
      <w:r>
        <w:rPr>
          <w:color w:val="000000"/>
          <w:sz w:val="18"/>
          <w:szCs w:val="18"/>
        </w:rPr>
        <w:t>Authorise the Credit Licensee to perform the actions outlines in the Privacy Statement section of this document, and acknowledge that I/ We have received a copy of the Credit Guide;</w:t>
      </w:r>
    </w:p>
    <w:p w14:paraId="794EF93C" w14:textId="77777777" w:rsidR="00F97BAD" w:rsidRDefault="00F97BAD">
      <w:pPr>
        <w:spacing w:line="240" w:lineRule="auto"/>
        <w:rPr>
          <w:sz w:val="18"/>
          <w:szCs w:val="18"/>
        </w:rPr>
      </w:pPr>
    </w:p>
    <w:p w14:paraId="65BC70F9" w14:textId="77777777" w:rsidR="00F97BAD" w:rsidRDefault="00F97BAD">
      <w:pPr>
        <w:spacing w:line="240" w:lineRule="auto"/>
        <w:rPr>
          <w:b/>
          <w:bCs/>
          <w:sz w:val="18"/>
          <w:szCs w:val="18"/>
        </w:rPr>
      </w:pPr>
      <w:r>
        <w:rPr>
          <w:b/>
          <w:bCs/>
          <w:sz w:val="18"/>
          <w:szCs w:val="18"/>
        </w:rPr>
        <w:t>Our Quote for providing you with Credit Assistance</w:t>
      </w:r>
    </w:p>
    <w:p w14:paraId="0946FC2B" w14:textId="77777777" w:rsidR="00F97BAD" w:rsidRDefault="00F97BAD">
      <w:pPr>
        <w:spacing w:line="240" w:lineRule="auto"/>
        <w:rPr>
          <w:color w:val="222222"/>
          <w:sz w:val="18"/>
          <w:szCs w:val="18"/>
          <w:highlight w:val="white"/>
        </w:rPr>
      </w:pPr>
      <w:r>
        <w:rPr>
          <w:color w:val="222222"/>
          <w:sz w:val="18"/>
          <w:szCs w:val="18"/>
          <w:highlight w:val="white"/>
        </w:rPr>
        <w:t>We may charge you up to $2,500 (incl. GST) or up to 10% of NAF as an Origination Fee for our services when providing credit assistance, although this is only payable should the loan proceed. It is a one-off fee, payable at loan settlement. This fee may be paid directly to you, or part of the loan disbursements. If via loan disbursement, this will increase your loan by the fee amount.</w:t>
      </w:r>
    </w:p>
    <w:p w14:paraId="0344ACD4" w14:textId="77777777" w:rsidR="00F97BAD" w:rsidRDefault="00F97BAD">
      <w:pPr>
        <w:spacing w:line="240" w:lineRule="auto"/>
        <w:rPr>
          <w:sz w:val="18"/>
          <w:szCs w:val="18"/>
        </w:rPr>
      </w:pPr>
    </w:p>
    <w:p w14:paraId="7CA7051F" w14:textId="77777777" w:rsidR="00F97BAD" w:rsidRDefault="00F97BAD">
      <w:pPr>
        <w:spacing w:line="240" w:lineRule="auto"/>
        <w:rPr>
          <w:b/>
          <w:bCs/>
          <w:sz w:val="18"/>
          <w:szCs w:val="18"/>
        </w:rPr>
      </w:pPr>
      <w:r>
        <w:rPr>
          <w:b/>
          <w:bCs/>
          <w:sz w:val="18"/>
          <w:szCs w:val="18"/>
        </w:rPr>
        <w:t xml:space="preserve">Our “Consumer” Credit Providers </w:t>
      </w:r>
    </w:p>
    <w:p w14:paraId="2E7C7ABD" w14:textId="77777777" w:rsidR="00F97BAD" w:rsidRDefault="00F97BAD">
      <w:pPr>
        <w:spacing w:line="240" w:lineRule="auto"/>
        <w:rPr>
          <w:sz w:val="18"/>
          <w:szCs w:val="18"/>
        </w:rPr>
      </w:pPr>
      <w:r>
        <w:rPr>
          <w:sz w:val="18"/>
          <w:szCs w:val="18"/>
        </w:rPr>
        <w:t>We source credit products from a range of banks, lenders and other credit providers. The table below shows the 6 lenders to whom we introduce the most business. It shows the lenders, their estimated establishment fees and other fees that may be payable. Some lenders may charge a risk fee which can range between 1% - 10% of the car price.</w:t>
      </w:r>
    </w:p>
    <w:p w14:paraId="787D749B" w14:textId="77777777" w:rsidR="00F97BAD" w:rsidRDefault="00F97BAD">
      <w:pPr>
        <w:spacing w:line="240" w:lineRule="auto"/>
        <w:rPr>
          <w:sz w:val="18"/>
          <w:szCs w:val="18"/>
        </w:rPr>
      </w:pPr>
    </w:p>
    <w:tbl>
      <w:tblPr>
        <w:tblW w:w="4893" w:type="dxa"/>
        <w:tblBorders>
          <w:top w:val="single" w:sz="4" w:space="0" w:color="666666"/>
          <w:left w:val="single" w:sz="4" w:space="0" w:color="666666"/>
          <w:bottom w:val="single" w:sz="4" w:space="0" w:color="666666"/>
          <w:right w:val="single" w:sz="4" w:space="0" w:color="666666"/>
          <w:insideH w:val="single" w:sz="4" w:space="0" w:color="666666"/>
        </w:tblBorders>
        <w:tblLayout w:type="fixed"/>
        <w:tblLook w:val="04A0" w:firstRow="1" w:lastRow="0" w:firstColumn="1" w:lastColumn="0" w:noHBand="0" w:noVBand="1"/>
      </w:tblPr>
      <w:tblGrid>
        <w:gridCol w:w="1481"/>
        <w:gridCol w:w="1043"/>
        <w:gridCol w:w="1440"/>
        <w:gridCol w:w="929"/>
      </w:tblGrid>
      <w:tr w:rsidR="00F97BAD" w14:paraId="2D949C27" w14:textId="77777777" w:rsidTr="00B2528B">
        <w:tc>
          <w:tcPr>
            <w:tcW w:w="1481" w:type="dxa"/>
          </w:tcPr>
          <w:p w14:paraId="7FEF573D" w14:textId="77777777" w:rsidR="00F97BAD" w:rsidRDefault="00F97BAD">
            <w:pPr>
              <w:spacing w:line="240" w:lineRule="auto"/>
              <w:rPr>
                <w:sz w:val="18"/>
                <w:szCs w:val="18"/>
              </w:rPr>
            </w:pPr>
            <w:r>
              <w:rPr>
                <w:sz w:val="18"/>
                <w:szCs w:val="18"/>
              </w:rPr>
              <w:t xml:space="preserve">Lender </w:t>
            </w:r>
          </w:p>
        </w:tc>
        <w:tc>
          <w:tcPr>
            <w:tcW w:w="1043" w:type="dxa"/>
          </w:tcPr>
          <w:p w14:paraId="1BF2C5F5" w14:textId="77777777" w:rsidR="00F97BAD" w:rsidRDefault="00F97BAD">
            <w:pPr>
              <w:spacing w:line="240" w:lineRule="auto"/>
              <w:jc w:val="center"/>
              <w:rPr>
                <w:sz w:val="18"/>
                <w:szCs w:val="18"/>
              </w:rPr>
            </w:pPr>
            <w:r>
              <w:rPr>
                <w:sz w:val="18"/>
                <w:szCs w:val="18"/>
              </w:rPr>
              <w:t>App Fee</w:t>
            </w:r>
          </w:p>
        </w:tc>
        <w:tc>
          <w:tcPr>
            <w:tcW w:w="1440" w:type="dxa"/>
          </w:tcPr>
          <w:p w14:paraId="4BA11927" w14:textId="77777777" w:rsidR="00F97BAD" w:rsidRDefault="00F97BAD">
            <w:pPr>
              <w:spacing w:line="240" w:lineRule="auto"/>
              <w:jc w:val="center"/>
              <w:rPr>
                <w:sz w:val="18"/>
                <w:szCs w:val="18"/>
              </w:rPr>
            </w:pPr>
            <w:r>
              <w:rPr>
                <w:sz w:val="18"/>
                <w:szCs w:val="18"/>
              </w:rPr>
              <w:t>Monthly Fee</w:t>
            </w:r>
          </w:p>
        </w:tc>
        <w:tc>
          <w:tcPr>
            <w:tcW w:w="929" w:type="dxa"/>
          </w:tcPr>
          <w:p w14:paraId="7E4EBC24" w14:textId="77777777" w:rsidR="00F97BAD" w:rsidRDefault="00F97BAD">
            <w:pPr>
              <w:spacing w:line="240" w:lineRule="auto"/>
              <w:jc w:val="center"/>
              <w:rPr>
                <w:sz w:val="18"/>
                <w:szCs w:val="18"/>
              </w:rPr>
            </w:pPr>
            <w:r>
              <w:rPr>
                <w:sz w:val="18"/>
                <w:szCs w:val="18"/>
              </w:rPr>
              <w:t>PPSR</w:t>
            </w:r>
          </w:p>
        </w:tc>
      </w:tr>
      <w:tr w:rsidR="00F97BAD" w14:paraId="4F20186A" w14:textId="77777777" w:rsidTr="00B2528B">
        <w:tc>
          <w:tcPr>
            <w:tcW w:w="1481" w:type="dxa"/>
            <w:vAlign w:val="center"/>
          </w:tcPr>
          <w:p w14:paraId="39374D60" w14:textId="77777777" w:rsidR="00F97BAD" w:rsidRDefault="00F97BAD">
            <w:pPr>
              <w:spacing w:line="240" w:lineRule="auto"/>
              <w:rPr>
                <w:sz w:val="18"/>
                <w:szCs w:val="18"/>
              </w:rPr>
            </w:pPr>
            <w:r>
              <w:rPr>
                <w:sz w:val="18"/>
                <w:szCs w:val="18"/>
              </w:rPr>
              <w:t>Plenti</w:t>
            </w:r>
          </w:p>
        </w:tc>
        <w:tc>
          <w:tcPr>
            <w:tcW w:w="1043" w:type="dxa"/>
            <w:vAlign w:val="center"/>
          </w:tcPr>
          <w:p w14:paraId="19A0211D" w14:textId="77777777" w:rsidR="00F97BAD" w:rsidRDefault="00F97BAD">
            <w:pPr>
              <w:spacing w:line="240" w:lineRule="auto"/>
              <w:jc w:val="center"/>
              <w:rPr>
                <w:sz w:val="18"/>
                <w:szCs w:val="18"/>
              </w:rPr>
            </w:pPr>
            <w:r>
              <w:rPr>
                <w:sz w:val="18"/>
                <w:szCs w:val="18"/>
              </w:rPr>
              <w:t>$499</w:t>
            </w:r>
          </w:p>
        </w:tc>
        <w:tc>
          <w:tcPr>
            <w:tcW w:w="1440" w:type="dxa"/>
            <w:vAlign w:val="center"/>
          </w:tcPr>
          <w:p w14:paraId="2F2302B8" w14:textId="77777777" w:rsidR="00F97BAD" w:rsidRDefault="00F97BAD">
            <w:pPr>
              <w:spacing w:line="240" w:lineRule="auto"/>
              <w:jc w:val="center"/>
              <w:rPr>
                <w:sz w:val="18"/>
                <w:szCs w:val="18"/>
              </w:rPr>
            </w:pPr>
            <w:r>
              <w:rPr>
                <w:sz w:val="18"/>
                <w:szCs w:val="18"/>
              </w:rPr>
              <w:t>$9.90</w:t>
            </w:r>
          </w:p>
        </w:tc>
        <w:tc>
          <w:tcPr>
            <w:tcW w:w="929" w:type="dxa"/>
            <w:vAlign w:val="center"/>
          </w:tcPr>
          <w:p w14:paraId="6D2C149F" w14:textId="77777777" w:rsidR="00F97BAD" w:rsidRDefault="00F97BAD">
            <w:pPr>
              <w:spacing w:line="240" w:lineRule="auto"/>
              <w:jc w:val="center"/>
              <w:rPr>
                <w:sz w:val="18"/>
                <w:szCs w:val="18"/>
              </w:rPr>
            </w:pPr>
            <w:r>
              <w:rPr>
                <w:sz w:val="18"/>
                <w:szCs w:val="18"/>
              </w:rPr>
              <w:t>$6.80</w:t>
            </w:r>
          </w:p>
        </w:tc>
      </w:tr>
      <w:tr w:rsidR="00F97BAD" w14:paraId="6996D159" w14:textId="77777777" w:rsidTr="00B2528B">
        <w:tc>
          <w:tcPr>
            <w:tcW w:w="1481" w:type="dxa"/>
            <w:vAlign w:val="center"/>
          </w:tcPr>
          <w:p w14:paraId="1D556FB4" w14:textId="77777777" w:rsidR="00F97BAD" w:rsidRDefault="00F97BAD">
            <w:pPr>
              <w:spacing w:line="240" w:lineRule="auto"/>
              <w:rPr>
                <w:sz w:val="18"/>
                <w:szCs w:val="18"/>
              </w:rPr>
            </w:pPr>
            <w:r>
              <w:rPr>
                <w:sz w:val="18"/>
                <w:szCs w:val="18"/>
              </w:rPr>
              <w:t>Pepper</w:t>
            </w:r>
          </w:p>
        </w:tc>
        <w:tc>
          <w:tcPr>
            <w:tcW w:w="1043" w:type="dxa"/>
            <w:vAlign w:val="center"/>
          </w:tcPr>
          <w:p w14:paraId="71AB1405" w14:textId="77777777" w:rsidR="00F97BAD" w:rsidRDefault="00F97BAD">
            <w:pPr>
              <w:spacing w:line="240" w:lineRule="auto"/>
              <w:jc w:val="center"/>
              <w:rPr>
                <w:sz w:val="18"/>
                <w:szCs w:val="18"/>
              </w:rPr>
            </w:pPr>
            <w:r>
              <w:rPr>
                <w:sz w:val="18"/>
                <w:szCs w:val="18"/>
              </w:rPr>
              <w:t>$449</w:t>
            </w:r>
          </w:p>
        </w:tc>
        <w:tc>
          <w:tcPr>
            <w:tcW w:w="1440" w:type="dxa"/>
            <w:vAlign w:val="center"/>
          </w:tcPr>
          <w:p w14:paraId="4B2BF688" w14:textId="77777777" w:rsidR="00F97BAD" w:rsidRDefault="00F97BAD">
            <w:pPr>
              <w:spacing w:line="240" w:lineRule="auto"/>
              <w:jc w:val="center"/>
              <w:rPr>
                <w:sz w:val="18"/>
                <w:szCs w:val="18"/>
              </w:rPr>
            </w:pPr>
            <w:r>
              <w:rPr>
                <w:sz w:val="18"/>
                <w:szCs w:val="18"/>
              </w:rPr>
              <w:t>$8.90</w:t>
            </w:r>
          </w:p>
        </w:tc>
        <w:tc>
          <w:tcPr>
            <w:tcW w:w="929" w:type="dxa"/>
            <w:vAlign w:val="center"/>
          </w:tcPr>
          <w:p w14:paraId="709D9CD7" w14:textId="77777777" w:rsidR="00F97BAD" w:rsidRDefault="00F97BAD">
            <w:pPr>
              <w:spacing w:line="240" w:lineRule="auto"/>
              <w:jc w:val="center"/>
              <w:rPr>
                <w:sz w:val="18"/>
                <w:szCs w:val="18"/>
              </w:rPr>
            </w:pPr>
            <w:r>
              <w:rPr>
                <w:sz w:val="18"/>
                <w:szCs w:val="18"/>
              </w:rPr>
              <w:t>$8.00</w:t>
            </w:r>
          </w:p>
        </w:tc>
      </w:tr>
      <w:tr w:rsidR="00F97BAD" w14:paraId="2A9AE58D" w14:textId="77777777" w:rsidTr="00B2528B">
        <w:tc>
          <w:tcPr>
            <w:tcW w:w="1481" w:type="dxa"/>
            <w:vAlign w:val="center"/>
          </w:tcPr>
          <w:p w14:paraId="59EA3D3D" w14:textId="77777777" w:rsidR="00F97BAD" w:rsidRDefault="00F97BAD">
            <w:pPr>
              <w:spacing w:line="240" w:lineRule="auto"/>
              <w:rPr>
                <w:sz w:val="18"/>
                <w:szCs w:val="18"/>
              </w:rPr>
            </w:pPr>
            <w:r>
              <w:rPr>
                <w:sz w:val="18"/>
                <w:szCs w:val="18"/>
              </w:rPr>
              <w:t>RACV</w:t>
            </w:r>
          </w:p>
        </w:tc>
        <w:tc>
          <w:tcPr>
            <w:tcW w:w="1043" w:type="dxa"/>
            <w:vAlign w:val="center"/>
          </w:tcPr>
          <w:p w14:paraId="0A3C3B4F" w14:textId="77777777" w:rsidR="00F97BAD" w:rsidRDefault="00F97BAD">
            <w:pPr>
              <w:spacing w:line="240" w:lineRule="auto"/>
              <w:jc w:val="center"/>
              <w:rPr>
                <w:sz w:val="18"/>
                <w:szCs w:val="18"/>
              </w:rPr>
            </w:pPr>
            <w:r>
              <w:rPr>
                <w:sz w:val="18"/>
                <w:szCs w:val="18"/>
              </w:rPr>
              <w:t>$550</w:t>
            </w:r>
          </w:p>
        </w:tc>
        <w:tc>
          <w:tcPr>
            <w:tcW w:w="1440" w:type="dxa"/>
            <w:vAlign w:val="center"/>
          </w:tcPr>
          <w:p w14:paraId="43BBF9A0" w14:textId="77777777" w:rsidR="00F97BAD" w:rsidRDefault="00F97BAD">
            <w:pPr>
              <w:spacing w:line="240" w:lineRule="auto"/>
              <w:jc w:val="center"/>
              <w:rPr>
                <w:sz w:val="18"/>
                <w:szCs w:val="18"/>
              </w:rPr>
            </w:pPr>
            <w:r>
              <w:rPr>
                <w:sz w:val="18"/>
                <w:szCs w:val="18"/>
              </w:rPr>
              <w:t>$0.00</w:t>
            </w:r>
          </w:p>
        </w:tc>
        <w:tc>
          <w:tcPr>
            <w:tcW w:w="929" w:type="dxa"/>
            <w:vAlign w:val="center"/>
          </w:tcPr>
          <w:p w14:paraId="1D64443F" w14:textId="77777777" w:rsidR="00F97BAD" w:rsidRDefault="00F97BAD">
            <w:pPr>
              <w:spacing w:line="240" w:lineRule="auto"/>
              <w:jc w:val="center"/>
              <w:rPr>
                <w:sz w:val="18"/>
                <w:szCs w:val="18"/>
              </w:rPr>
            </w:pPr>
            <w:r>
              <w:rPr>
                <w:sz w:val="18"/>
                <w:szCs w:val="18"/>
              </w:rPr>
              <w:t>$0.00</w:t>
            </w:r>
          </w:p>
        </w:tc>
      </w:tr>
      <w:tr w:rsidR="00F97BAD" w14:paraId="781E8EA2" w14:textId="77777777" w:rsidTr="00B2528B">
        <w:tc>
          <w:tcPr>
            <w:tcW w:w="1481" w:type="dxa"/>
            <w:vAlign w:val="center"/>
          </w:tcPr>
          <w:p w14:paraId="136522B3" w14:textId="77777777" w:rsidR="00F97BAD" w:rsidRDefault="00F97BAD">
            <w:pPr>
              <w:spacing w:line="240" w:lineRule="auto"/>
              <w:rPr>
                <w:sz w:val="18"/>
                <w:szCs w:val="18"/>
              </w:rPr>
            </w:pPr>
            <w:r>
              <w:rPr>
                <w:sz w:val="18"/>
                <w:szCs w:val="18"/>
              </w:rPr>
              <w:t>Firstmac</w:t>
            </w:r>
          </w:p>
        </w:tc>
        <w:tc>
          <w:tcPr>
            <w:tcW w:w="1043" w:type="dxa"/>
            <w:vAlign w:val="center"/>
          </w:tcPr>
          <w:p w14:paraId="29F0E3A7" w14:textId="77777777" w:rsidR="00F97BAD" w:rsidRDefault="00F97BAD">
            <w:pPr>
              <w:spacing w:line="240" w:lineRule="auto"/>
              <w:jc w:val="center"/>
              <w:rPr>
                <w:sz w:val="18"/>
                <w:szCs w:val="18"/>
              </w:rPr>
            </w:pPr>
            <w:r>
              <w:rPr>
                <w:sz w:val="18"/>
                <w:szCs w:val="18"/>
              </w:rPr>
              <w:t>$400</w:t>
            </w:r>
          </w:p>
        </w:tc>
        <w:tc>
          <w:tcPr>
            <w:tcW w:w="1440" w:type="dxa"/>
            <w:vAlign w:val="center"/>
          </w:tcPr>
          <w:p w14:paraId="195A411B" w14:textId="77777777" w:rsidR="00F97BAD" w:rsidRDefault="00F97BAD">
            <w:pPr>
              <w:spacing w:line="240" w:lineRule="auto"/>
              <w:jc w:val="center"/>
              <w:rPr>
                <w:sz w:val="18"/>
                <w:szCs w:val="18"/>
              </w:rPr>
            </w:pPr>
            <w:r>
              <w:rPr>
                <w:sz w:val="18"/>
                <w:szCs w:val="18"/>
              </w:rPr>
              <w:t>$8.00</w:t>
            </w:r>
          </w:p>
        </w:tc>
        <w:tc>
          <w:tcPr>
            <w:tcW w:w="929" w:type="dxa"/>
            <w:vAlign w:val="center"/>
          </w:tcPr>
          <w:p w14:paraId="36806E91" w14:textId="77777777" w:rsidR="00F97BAD" w:rsidRDefault="00F97BAD">
            <w:pPr>
              <w:spacing w:line="240" w:lineRule="auto"/>
              <w:jc w:val="center"/>
              <w:rPr>
                <w:sz w:val="18"/>
                <w:szCs w:val="18"/>
              </w:rPr>
            </w:pPr>
            <w:r>
              <w:rPr>
                <w:sz w:val="18"/>
                <w:szCs w:val="18"/>
              </w:rPr>
              <w:t>$0.00</w:t>
            </w:r>
          </w:p>
        </w:tc>
      </w:tr>
      <w:tr w:rsidR="00F97BAD" w14:paraId="3A57D144" w14:textId="77777777" w:rsidTr="00B2528B">
        <w:tc>
          <w:tcPr>
            <w:tcW w:w="1481" w:type="dxa"/>
            <w:vAlign w:val="center"/>
          </w:tcPr>
          <w:p w14:paraId="4752D483" w14:textId="77777777" w:rsidR="00F97BAD" w:rsidRDefault="00F97BAD">
            <w:pPr>
              <w:spacing w:line="240" w:lineRule="auto"/>
              <w:rPr>
                <w:sz w:val="18"/>
                <w:szCs w:val="18"/>
              </w:rPr>
            </w:pPr>
            <w:r>
              <w:rPr>
                <w:sz w:val="18"/>
                <w:szCs w:val="18"/>
              </w:rPr>
              <w:t>AFS</w:t>
            </w:r>
          </w:p>
        </w:tc>
        <w:tc>
          <w:tcPr>
            <w:tcW w:w="1043" w:type="dxa"/>
            <w:vAlign w:val="center"/>
          </w:tcPr>
          <w:p w14:paraId="4FAF8293" w14:textId="77777777" w:rsidR="00F97BAD" w:rsidRDefault="00F97BAD">
            <w:pPr>
              <w:spacing w:line="240" w:lineRule="auto"/>
              <w:jc w:val="center"/>
              <w:rPr>
                <w:sz w:val="18"/>
                <w:szCs w:val="18"/>
              </w:rPr>
            </w:pPr>
            <w:r>
              <w:rPr>
                <w:sz w:val="18"/>
                <w:szCs w:val="18"/>
              </w:rPr>
              <w:t>$495</w:t>
            </w:r>
          </w:p>
        </w:tc>
        <w:tc>
          <w:tcPr>
            <w:tcW w:w="1440" w:type="dxa"/>
            <w:vAlign w:val="center"/>
          </w:tcPr>
          <w:p w14:paraId="1B312B34" w14:textId="77777777" w:rsidR="00F97BAD" w:rsidRDefault="00F97BAD">
            <w:pPr>
              <w:spacing w:line="240" w:lineRule="auto"/>
              <w:jc w:val="center"/>
              <w:rPr>
                <w:sz w:val="18"/>
                <w:szCs w:val="18"/>
              </w:rPr>
            </w:pPr>
            <w:r>
              <w:rPr>
                <w:sz w:val="18"/>
                <w:szCs w:val="18"/>
              </w:rPr>
              <w:t>$15</w:t>
            </w:r>
          </w:p>
        </w:tc>
        <w:tc>
          <w:tcPr>
            <w:tcW w:w="929" w:type="dxa"/>
            <w:vAlign w:val="center"/>
          </w:tcPr>
          <w:p w14:paraId="48532FA6" w14:textId="77777777" w:rsidR="00F97BAD" w:rsidRDefault="00F97BAD">
            <w:pPr>
              <w:spacing w:line="240" w:lineRule="auto"/>
              <w:jc w:val="center"/>
              <w:rPr>
                <w:sz w:val="18"/>
                <w:szCs w:val="18"/>
              </w:rPr>
            </w:pPr>
            <w:r>
              <w:rPr>
                <w:sz w:val="18"/>
                <w:szCs w:val="18"/>
              </w:rPr>
              <w:t>$17.60</w:t>
            </w:r>
          </w:p>
        </w:tc>
      </w:tr>
      <w:tr w:rsidR="00F97BAD" w14:paraId="3D6D4BFC" w14:textId="77777777" w:rsidTr="00B2528B">
        <w:tc>
          <w:tcPr>
            <w:tcW w:w="1481" w:type="dxa"/>
            <w:vAlign w:val="center"/>
          </w:tcPr>
          <w:p w14:paraId="5603EF00" w14:textId="77777777" w:rsidR="00F97BAD" w:rsidRDefault="00F97BAD">
            <w:pPr>
              <w:spacing w:line="240" w:lineRule="auto"/>
              <w:rPr>
                <w:sz w:val="18"/>
                <w:szCs w:val="18"/>
              </w:rPr>
            </w:pPr>
            <w:r>
              <w:rPr>
                <w:sz w:val="18"/>
                <w:szCs w:val="18"/>
              </w:rPr>
              <w:t>Liberty</w:t>
            </w:r>
          </w:p>
        </w:tc>
        <w:tc>
          <w:tcPr>
            <w:tcW w:w="1043" w:type="dxa"/>
            <w:vAlign w:val="center"/>
          </w:tcPr>
          <w:p w14:paraId="6FF4AFE9" w14:textId="77777777" w:rsidR="00F97BAD" w:rsidRDefault="00F97BAD">
            <w:pPr>
              <w:spacing w:line="240" w:lineRule="auto"/>
              <w:jc w:val="center"/>
              <w:rPr>
                <w:sz w:val="18"/>
                <w:szCs w:val="18"/>
              </w:rPr>
            </w:pPr>
            <w:r>
              <w:rPr>
                <w:sz w:val="18"/>
                <w:szCs w:val="18"/>
              </w:rPr>
              <w:t>$495</w:t>
            </w:r>
          </w:p>
        </w:tc>
        <w:tc>
          <w:tcPr>
            <w:tcW w:w="1440" w:type="dxa"/>
            <w:vAlign w:val="center"/>
          </w:tcPr>
          <w:p w14:paraId="190D607A" w14:textId="77777777" w:rsidR="00F97BAD" w:rsidRDefault="00F97BAD">
            <w:pPr>
              <w:spacing w:line="240" w:lineRule="auto"/>
              <w:jc w:val="center"/>
              <w:rPr>
                <w:sz w:val="18"/>
                <w:szCs w:val="18"/>
              </w:rPr>
            </w:pPr>
            <w:r>
              <w:rPr>
                <w:sz w:val="18"/>
                <w:szCs w:val="18"/>
              </w:rPr>
              <w:t>$7.70</w:t>
            </w:r>
          </w:p>
        </w:tc>
        <w:tc>
          <w:tcPr>
            <w:tcW w:w="929" w:type="dxa"/>
            <w:vAlign w:val="center"/>
          </w:tcPr>
          <w:p w14:paraId="313AF247" w14:textId="77777777" w:rsidR="00F97BAD" w:rsidRDefault="00F97BAD">
            <w:pPr>
              <w:spacing w:line="240" w:lineRule="auto"/>
              <w:jc w:val="center"/>
              <w:rPr>
                <w:sz w:val="18"/>
                <w:szCs w:val="18"/>
              </w:rPr>
            </w:pPr>
            <w:r>
              <w:rPr>
                <w:sz w:val="18"/>
                <w:szCs w:val="18"/>
              </w:rPr>
              <w:t>$8.00</w:t>
            </w:r>
          </w:p>
        </w:tc>
      </w:tr>
    </w:tbl>
    <w:p w14:paraId="2508D33F" w14:textId="77777777" w:rsidR="00F97BAD" w:rsidRDefault="00F97BAD">
      <w:pPr>
        <w:spacing w:line="240" w:lineRule="auto"/>
        <w:rPr>
          <w:sz w:val="18"/>
          <w:szCs w:val="18"/>
        </w:rPr>
      </w:pPr>
    </w:p>
    <w:p w14:paraId="5E9CE36A" w14:textId="77777777" w:rsidR="00F97BAD" w:rsidRDefault="00F97BAD">
      <w:pPr>
        <w:spacing w:line="240" w:lineRule="auto"/>
        <w:rPr>
          <w:sz w:val="18"/>
          <w:szCs w:val="18"/>
        </w:rPr>
      </w:pPr>
      <w:r>
        <w:br w:type="column"/>
      </w:r>
      <w:r>
        <w:rPr>
          <w:b/>
          <w:bCs/>
          <w:sz w:val="18"/>
          <w:szCs w:val="18"/>
        </w:rPr>
        <w:lastRenderedPageBreak/>
        <w:t xml:space="preserve">If you have a complaint </w:t>
      </w:r>
    </w:p>
    <w:p w14:paraId="43CD36F2" w14:textId="77777777" w:rsidR="00F97BAD" w:rsidRDefault="00F97BAD">
      <w:pPr>
        <w:spacing w:line="240" w:lineRule="auto"/>
        <w:rPr>
          <w:i/>
          <w:iCs/>
          <w:sz w:val="18"/>
          <w:szCs w:val="18"/>
        </w:rPr>
      </w:pPr>
      <w:r>
        <w:rPr>
          <w:i/>
          <w:iCs/>
          <w:sz w:val="18"/>
          <w:szCs w:val="18"/>
        </w:rPr>
        <w:t xml:space="preserve">Internal Dispute Resolution </w:t>
      </w:r>
    </w:p>
    <w:p w14:paraId="32C1A8CC" w14:textId="77777777" w:rsidR="00F97BAD" w:rsidRDefault="00F97BAD">
      <w:pPr>
        <w:spacing w:line="240" w:lineRule="auto"/>
        <w:rPr>
          <w:sz w:val="18"/>
          <w:szCs w:val="18"/>
        </w:rPr>
      </w:pPr>
      <w:r>
        <w:rPr>
          <w:sz w:val="18"/>
          <w:szCs w:val="18"/>
        </w:rPr>
        <w:t xml:space="preserve">Within our business we follow specific procedures to try to resolve any complaints that you may have. If you have a complaint, please contact our office via email at </w:t>
      </w:r>
      <w:r w:rsidRPr="00231310">
        <w:rPr>
          <w:noProof/>
          <w:sz w:val="18"/>
          <w:szCs w:val="18"/>
        </w:rPr>
        <w:t>admin@waterberryfs.com.au</w:t>
      </w:r>
      <w:r>
        <w:rPr>
          <w:sz w:val="18"/>
          <w:szCs w:val="18"/>
        </w:rPr>
        <w:t>. They will try to resolve all concerns quickly and fairly.</w:t>
      </w:r>
    </w:p>
    <w:p w14:paraId="15F6CE13" w14:textId="77777777" w:rsidR="00F97BAD" w:rsidRDefault="00F97BAD">
      <w:pPr>
        <w:spacing w:line="240" w:lineRule="auto"/>
        <w:rPr>
          <w:i/>
          <w:iCs/>
          <w:sz w:val="18"/>
          <w:szCs w:val="18"/>
        </w:rPr>
      </w:pPr>
      <w:r>
        <w:rPr>
          <w:i/>
          <w:iCs/>
          <w:sz w:val="18"/>
          <w:szCs w:val="18"/>
        </w:rPr>
        <w:t xml:space="preserve">External Dispute Resolution </w:t>
      </w:r>
    </w:p>
    <w:p w14:paraId="384C6B12" w14:textId="77777777" w:rsidR="00F97BAD" w:rsidRDefault="00F97BAD">
      <w:pPr>
        <w:spacing w:line="240" w:lineRule="auto"/>
        <w:rPr>
          <w:sz w:val="18"/>
          <w:szCs w:val="18"/>
        </w:rPr>
      </w:pPr>
      <w:r>
        <w:rPr>
          <w:sz w:val="18"/>
          <w:szCs w:val="18"/>
        </w:rPr>
        <w:t>In the unlikely event we cannot resolve your complaint in a satisfactory manner, or you have not received a response from us after 45 days, you can escalate your complaint to the below Ombudsman, a free and independent dispute resolution service provider.</w:t>
      </w:r>
    </w:p>
    <w:p w14:paraId="66B465E8" w14:textId="77777777" w:rsidR="00F97BAD" w:rsidRDefault="00F97BAD">
      <w:pPr>
        <w:spacing w:line="240" w:lineRule="auto"/>
        <w:rPr>
          <w:b/>
          <w:bCs/>
          <w:sz w:val="18"/>
          <w:szCs w:val="18"/>
        </w:rPr>
      </w:pPr>
      <w:r>
        <w:rPr>
          <w:b/>
          <w:bCs/>
          <w:sz w:val="18"/>
          <w:szCs w:val="18"/>
        </w:rPr>
        <w:t xml:space="preserve">Australian Financial Complaints Authority (AFCA) </w:t>
      </w:r>
    </w:p>
    <w:p w14:paraId="31B6635A" w14:textId="77777777" w:rsidR="00F97BAD" w:rsidRDefault="00F97BAD">
      <w:pPr>
        <w:spacing w:line="240" w:lineRule="auto"/>
        <w:rPr>
          <w:sz w:val="18"/>
          <w:szCs w:val="18"/>
        </w:rPr>
      </w:pPr>
      <w:r>
        <w:rPr>
          <w:sz w:val="18"/>
          <w:szCs w:val="18"/>
        </w:rPr>
        <w:t xml:space="preserve">Free call number: 1800 931 678 </w:t>
      </w:r>
    </w:p>
    <w:p w14:paraId="3D0E4704" w14:textId="77777777" w:rsidR="00F97BAD" w:rsidRDefault="00F97BAD">
      <w:pPr>
        <w:spacing w:line="240" w:lineRule="auto"/>
        <w:rPr>
          <w:sz w:val="18"/>
          <w:szCs w:val="18"/>
        </w:rPr>
      </w:pPr>
      <w:r>
        <w:rPr>
          <w:sz w:val="18"/>
          <w:szCs w:val="18"/>
        </w:rPr>
        <w:t xml:space="preserve">A copy of AFCA’s dispute resolution policy is available at https://www.afca.org.au. </w:t>
      </w:r>
    </w:p>
    <w:p w14:paraId="67C73DB1" w14:textId="77777777" w:rsidR="00F97BAD" w:rsidRDefault="00F97BAD">
      <w:pPr>
        <w:spacing w:line="240" w:lineRule="auto"/>
        <w:rPr>
          <w:sz w:val="18"/>
          <w:szCs w:val="18"/>
        </w:rPr>
      </w:pPr>
      <w:r w:rsidRPr="00231310">
        <w:rPr>
          <w:noProof/>
          <w:sz w:val="18"/>
          <w:szCs w:val="18"/>
        </w:rPr>
        <w:t>Waterberry Financial Solutions</w:t>
      </w:r>
      <w:r>
        <w:rPr>
          <w:sz w:val="18"/>
          <w:szCs w:val="18"/>
        </w:rPr>
        <w:t xml:space="preserve">’s membership number is </w:t>
      </w:r>
      <w:r w:rsidRPr="00231310">
        <w:rPr>
          <w:noProof/>
          <w:sz w:val="18"/>
          <w:szCs w:val="18"/>
        </w:rPr>
        <w:t>120935</w:t>
      </w:r>
      <w:r>
        <w:rPr>
          <w:sz w:val="18"/>
          <w:szCs w:val="18"/>
        </w:rPr>
        <w:t xml:space="preserve">. </w:t>
      </w:r>
    </w:p>
    <w:p w14:paraId="619695F3" w14:textId="77777777" w:rsidR="00F97BAD" w:rsidRDefault="00F97BAD">
      <w:pPr>
        <w:spacing w:line="240" w:lineRule="auto"/>
        <w:rPr>
          <w:sz w:val="18"/>
          <w:szCs w:val="18"/>
        </w:rPr>
      </w:pPr>
      <w:r>
        <w:rPr>
          <w:sz w:val="18"/>
          <w:szCs w:val="18"/>
        </w:rPr>
        <w:t xml:space="preserve">You can check the information we hold about you at any time by contacting our Privacy Officer. </w:t>
      </w:r>
    </w:p>
    <w:p w14:paraId="690385A2"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Privacy Officer </w:t>
      </w:r>
    </w:p>
    <w:p w14:paraId="472A8971" w14:textId="77777777" w:rsidR="00F97BAD" w:rsidRDefault="00F97BAD">
      <w:pPr>
        <w:pBdr>
          <w:top w:val="nil"/>
          <w:left w:val="nil"/>
          <w:bottom w:val="nil"/>
          <w:right w:val="nil"/>
          <w:between w:val="nil"/>
        </w:pBdr>
        <w:spacing w:after="0" w:line="240" w:lineRule="auto"/>
        <w:rPr>
          <w:color w:val="000000"/>
          <w:sz w:val="18"/>
          <w:szCs w:val="18"/>
        </w:rPr>
      </w:pPr>
      <w:r w:rsidRPr="00231310">
        <w:rPr>
          <w:noProof/>
          <w:color w:val="000000"/>
          <w:sz w:val="18"/>
          <w:szCs w:val="18"/>
        </w:rPr>
        <w:t>Waterberry Financial Solutions</w:t>
      </w:r>
    </w:p>
    <w:p w14:paraId="45E79BFA" w14:textId="127ABCC1" w:rsidR="00F97BAD" w:rsidRDefault="00F97BAD">
      <w:pPr>
        <w:pBdr>
          <w:top w:val="nil"/>
          <w:left w:val="nil"/>
          <w:bottom w:val="nil"/>
          <w:right w:val="nil"/>
          <w:between w:val="nil"/>
        </w:pBdr>
        <w:spacing w:after="0" w:line="240" w:lineRule="auto"/>
        <w:rPr>
          <w:color w:val="000000"/>
          <w:sz w:val="18"/>
          <w:szCs w:val="18"/>
        </w:rPr>
      </w:pPr>
      <w:r>
        <w:rPr>
          <w:noProof/>
          <w:color w:val="000000"/>
          <w:sz w:val="18"/>
          <w:szCs w:val="18"/>
        </w:rPr>
        <w:t>Gledswood Hills,NSW 2557</w:t>
      </w:r>
    </w:p>
    <w:p w14:paraId="61579D2F" w14:textId="77777777" w:rsidR="00F97BAD" w:rsidRDefault="00F97BAD">
      <w:pPr>
        <w:pBdr>
          <w:top w:val="nil"/>
          <w:left w:val="nil"/>
          <w:bottom w:val="nil"/>
          <w:right w:val="nil"/>
          <w:between w:val="nil"/>
        </w:pBdr>
        <w:spacing w:after="0" w:line="240" w:lineRule="auto"/>
        <w:rPr>
          <w:color w:val="000000"/>
          <w:sz w:val="18"/>
          <w:szCs w:val="18"/>
        </w:rPr>
      </w:pPr>
    </w:p>
    <w:p w14:paraId="79360C55"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Overview - Privacy </w:t>
      </w:r>
    </w:p>
    <w:p w14:paraId="2984072D" w14:textId="77777777" w:rsidR="00F97BAD" w:rsidRDefault="00F97BAD">
      <w:pPr>
        <w:pBdr>
          <w:top w:val="nil"/>
          <w:left w:val="nil"/>
          <w:bottom w:val="nil"/>
          <w:right w:val="nil"/>
          <w:between w:val="nil"/>
        </w:pBdr>
        <w:spacing w:after="0" w:line="240" w:lineRule="auto"/>
        <w:rPr>
          <w:b/>
          <w:bCs/>
          <w:color w:val="000000"/>
          <w:sz w:val="18"/>
          <w:szCs w:val="18"/>
        </w:rPr>
      </w:pPr>
    </w:p>
    <w:p w14:paraId="49140B36" w14:textId="77777777" w:rsidR="00F97BAD" w:rsidRDefault="00F97BAD">
      <w:pPr>
        <w:pBdr>
          <w:top w:val="nil"/>
          <w:left w:val="nil"/>
          <w:bottom w:val="nil"/>
          <w:right w:val="nil"/>
          <w:between w:val="nil"/>
        </w:pBdr>
        <w:spacing w:after="0" w:line="240" w:lineRule="auto"/>
        <w:rPr>
          <w:color w:val="000000"/>
          <w:sz w:val="18"/>
          <w:szCs w:val="18"/>
        </w:rPr>
      </w:pPr>
      <w:r w:rsidRPr="00231310">
        <w:rPr>
          <w:noProof/>
          <w:color w:val="000000"/>
          <w:sz w:val="18"/>
          <w:szCs w:val="18"/>
        </w:rPr>
        <w:t>Waterberry Financial Solutions Pty Ltd</w:t>
      </w:r>
      <w:r>
        <w:rPr>
          <w:color w:val="000000"/>
          <w:sz w:val="18"/>
          <w:szCs w:val="18"/>
        </w:rPr>
        <w:t xml:space="preserve">, ACN </w:t>
      </w:r>
      <w:r w:rsidRPr="00231310">
        <w:rPr>
          <w:noProof/>
          <w:color w:val="000000"/>
          <w:sz w:val="18"/>
          <w:szCs w:val="18"/>
        </w:rPr>
        <w:t>694 889 686</w:t>
      </w:r>
      <w:r>
        <w:rPr>
          <w:color w:val="000000"/>
          <w:sz w:val="18"/>
          <w:szCs w:val="18"/>
        </w:rPr>
        <w:t>, (‘we’, ‘us’, ‘our’) collects information about you for the purpose you agree to in this Privacy Disclosure Statement and Consent. When you sign below, you agree we can, consistently with Australia’s privacy and credit reporting laws, collect, use and exchange credit and personal information about you for those purposes.</w:t>
      </w:r>
    </w:p>
    <w:p w14:paraId="20FEE37F" w14:textId="77777777" w:rsidR="00F97BAD" w:rsidRDefault="00F97BAD">
      <w:pPr>
        <w:pBdr>
          <w:top w:val="nil"/>
          <w:left w:val="nil"/>
          <w:bottom w:val="nil"/>
          <w:right w:val="nil"/>
          <w:between w:val="nil"/>
        </w:pBdr>
        <w:spacing w:after="0" w:line="240" w:lineRule="auto"/>
        <w:rPr>
          <w:color w:val="000000"/>
          <w:sz w:val="18"/>
          <w:szCs w:val="18"/>
        </w:rPr>
      </w:pPr>
    </w:p>
    <w:p w14:paraId="6D6A408C"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We are collecting credit and personal information (information) about you, as applicable: </w:t>
      </w:r>
    </w:p>
    <w:p w14:paraId="203B2AA8" w14:textId="77777777" w:rsidR="00F97BAD" w:rsidRDefault="00F97BAD">
      <w:pPr>
        <w:pBdr>
          <w:top w:val="nil"/>
          <w:left w:val="nil"/>
          <w:bottom w:val="nil"/>
          <w:right w:val="nil"/>
          <w:between w:val="nil"/>
        </w:pBdr>
        <w:spacing w:after="0" w:line="240" w:lineRule="auto"/>
        <w:rPr>
          <w:color w:val="000000"/>
          <w:sz w:val="18"/>
          <w:szCs w:val="18"/>
        </w:rPr>
      </w:pPr>
    </w:p>
    <w:p w14:paraId="18E022CF"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To source for you, or a company of which you are a director: </w:t>
      </w:r>
    </w:p>
    <w:p w14:paraId="69A42661" w14:textId="77777777" w:rsidR="00F97BAD" w:rsidRDefault="00F97BAD">
      <w:pPr>
        <w:pBdr>
          <w:top w:val="nil"/>
          <w:left w:val="nil"/>
          <w:bottom w:val="nil"/>
          <w:right w:val="nil"/>
          <w:between w:val="nil"/>
        </w:pBdr>
        <w:spacing w:after="0" w:line="240" w:lineRule="auto"/>
        <w:rPr>
          <w:color w:val="000000"/>
          <w:sz w:val="18"/>
          <w:szCs w:val="18"/>
        </w:rPr>
      </w:pPr>
    </w:p>
    <w:p w14:paraId="59614681" w14:textId="77777777" w:rsidR="00F97BAD" w:rsidRDefault="00F97BAD">
      <w:pPr>
        <w:numPr>
          <w:ilvl w:val="0"/>
          <w:numId w:val="3"/>
        </w:numPr>
        <w:pBdr>
          <w:top w:val="nil"/>
          <w:left w:val="nil"/>
          <w:bottom w:val="nil"/>
          <w:right w:val="nil"/>
          <w:between w:val="nil"/>
        </w:pBdr>
        <w:spacing w:after="0" w:line="240" w:lineRule="auto"/>
        <w:ind w:left="426"/>
        <w:rPr>
          <w:color w:val="000000"/>
          <w:sz w:val="18"/>
          <w:szCs w:val="18"/>
        </w:rPr>
      </w:pPr>
      <w:r>
        <w:rPr>
          <w:color w:val="000000"/>
          <w:sz w:val="18"/>
          <w:szCs w:val="18"/>
        </w:rPr>
        <w:t>Consumer credit for personal, household, domestic or residential investment purposes;</w:t>
      </w:r>
    </w:p>
    <w:p w14:paraId="03DAB8F4" w14:textId="77777777" w:rsidR="00F97BAD" w:rsidRDefault="00F97BAD">
      <w:pPr>
        <w:numPr>
          <w:ilvl w:val="0"/>
          <w:numId w:val="3"/>
        </w:numPr>
        <w:pBdr>
          <w:top w:val="nil"/>
          <w:left w:val="nil"/>
          <w:bottom w:val="nil"/>
          <w:right w:val="nil"/>
          <w:between w:val="nil"/>
        </w:pBdr>
        <w:spacing w:after="0" w:line="240" w:lineRule="auto"/>
        <w:ind w:left="426"/>
        <w:rPr>
          <w:color w:val="000000"/>
          <w:sz w:val="18"/>
          <w:szCs w:val="18"/>
        </w:rPr>
      </w:pPr>
      <w:r>
        <w:rPr>
          <w:color w:val="000000"/>
          <w:sz w:val="18"/>
          <w:szCs w:val="18"/>
        </w:rPr>
        <w:t xml:space="preserve">Commercial credit for business purposes; or </w:t>
      </w:r>
    </w:p>
    <w:p w14:paraId="78F6264E" w14:textId="77777777" w:rsidR="00F97BAD" w:rsidRDefault="00F97BAD">
      <w:pPr>
        <w:numPr>
          <w:ilvl w:val="0"/>
          <w:numId w:val="3"/>
        </w:numPr>
        <w:pBdr>
          <w:top w:val="nil"/>
          <w:left w:val="nil"/>
          <w:bottom w:val="nil"/>
          <w:right w:val="nil"/>
          <w:between w:val="nil"/>
        </w:pBdr>
        <w:spacing w:after="0" w:line="240" w:lineRule="auto"/>
        <w:ind w:left="426"/>
        <w:rPr>
          <w:color w:val="000000"/>
          <w:sz w:val="18"/>
          <w:szCs w:val="18"/>
        </w:rPr>
      </w:pPr>
      <w:r>
        <w:rPr>
          <w:color w:val="000000"/>
          <w:sz w:val="18"/>
          <w:szCs w:val="18"/>
        </w:rPr>
        <w:t xml:space="preserve">Other services stated in this Privacy Disclosure Statement and Consent (Consent); or </w:t>
      </w:r>
    </w:p>
    <w:p w14:paraId="16286AFC" w14:textId="77777777" w:rsidR="00F97BAD" w:rsidRDefault="00F97BAD">
      <w:pPr>
        <w:numPr>
          <w:ilvl w:val="0"/>
          <w:numId w:val="3"/>
        </w:numPr>
        <w:pBdr>
          <w:top w:val="nil"/>
          <w:left w:val="nil"/>
          <w:bottom w:val="nil"/>
          <w:right w:val="nil"/>
          <w:between w:val="nil"/>
        </w:pBdr>
        <w:spacing w:after="0" w:line="240" w:lineRule="auto"/>
        <w:ind w:left="426"/>
        <w:rPr>
          <w:color w:val="000000"/>
          <w:sz w:val="18"/>
          <w:szCs w:val="18"/>
        </w:rPr>
      </w:pPr>
      <w:r>
        <w:rPr>
          <w:color w:val="000000"/>
          <w:sz w:val="18"/>
          <w:szCs w:val="18"/>
        </w:rPr>
        <w:t xml:space="preserve">To support a guarantor </w:t>
      </w:r>
      <w:proofErr w:type="gramStart"/>
      <w:r>
        <w:rPr>
          <w:color w:val="000000"/>
          <w:sz w:val="18"/>
          <w:szCs w:val="18"/>
        </w:rPr>
        <w:t>application</w:t>
      </w:r>
      <w:proofErr w:type="gramEnd"/>
      <w:r>
        <w:rPr>
          <w:color w:val="000000"/>
          <w:sz w:val="18"/>
          <w:szCs w:val="18"/>
        </w:rPr>
        <w:t xml:space="preserve"> you will provide. </w:t>
      </w:r>
    </w:p>
    <w:p w14:paraId="279D07B6" w14:textId="77777777" w:rsidR="00F97BAD" w:rsidRDefault="00F97BAD">
      <w:pPr>
        <w:pBdr>
          <w:top w:val="nil"/>
          <w:left w:val="nil"/>
          <w:bottom w:val="nil"/>
          <w:right w:val="nil"/>
          <w:between w:val="nil"/>
        </w:pBdr>
        <w:spacing w:after="0" w:line="240" w:lineRule="auto"/>
        <w:rPr>
          <w:color w:val="000000"/>
          <w:sz w:val="18"/>
          <w:szCs w:val="18"/>
        </w:rPr>
      </w:pPr>
    </w:p>
    <w:p w14:paraId="4E3D9381"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As your broker, we require the information we collect from you to assess your credit, or guarantor, application or the credit application of a company of which you are a director, source a suitable credit provider and any required insurances and to manage the application process, where required. If you do not provide the information </w:t>
      </w:r>
      <w:proofErr w:type="gramStart"/>
      <w:r>
        <w:rPr>
          <w:color w:val="000000"/>
          <w:sz w:val="18"/>
          <w:szCs w:val="18"/>
        </w:rPr>
        <w:t>sought</w:t>
      </w:r>
      <w:proofErr w:type="gramEnd"/>
      <w:r>
        <w:rPr>
          <w:color w:val="000000"/>
          <w:sz w:val="18"/>
          <w:szCs w:val="18"/>
        </w:rPr>
        <w:t xml:space="preserve"> we may be unable to process your application, or the company’s application, or we may be limited in the other services we can offer you or the company.</w:t>
      </w:r>
    </w:p>
    <w:p w14:paraId="2B509328" w14:textId="77777777" w:rsidR="00F97BAD" w:rsidRDefault="00F97BAD">
      <w:pPr>
        <w:pBdr>
          <w:top w:val="nil"/>
          <w:left w:val="nil"/>
          <w:bottom w:val="nil"/>
          <w:right w:val="nil"/>
          <w:between w:val="nil"/>
        </w:pBdr>
        <w:spacing w:after="0" w:line="240" w:lineRule="auto"/>
        <w:rPr>
          <w:color w:val="000000"/>
          <w:sz w:val="18"/>
          <w:szCs w:val="18"/>
        </w:rPr>
      </w:pPr>
    </w:p>
    <w:p w14:paraId="4D2A3076"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Your information – Collection and Credit Reporting Body (‘CRB’) Disclosures </w:t>
      </w:r>
    </w:p>
    <w:p w14:paraId="6691EAEB" w14:textId="77777777" w:rsidR="00F97BAD" w:rsidRDefault="00F97BAD">
      <w:pPr>
        <w:pBdr>
          <w:top w:val="nil"/>
          <w:left w:val="nil"/>
          <w:bottom w:val="nil"/>
          <w:right w:val="nil"/>
          <w:between w:val="nil"/>
        </w:pBdr>
        <w:spacing w:after="0" w:line="240" w:lineRule="auto"/>
        <w:rPr>
          <w:color w:val="000000"/>
          <w:sz w:val="18"/>
          <w:szCs w:val="18"/>
        </w:rPr>
      </w:pPr>
    </w:p>
    <w:p w14:paraId="06EE213A"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When we collect information from you in the credit application process, we use that information in </w:t>
      </w:r>
      <w:proofErr w:type="gramStart"/>
      <w:r>
        <w:rPr>
          <w:color w:val="000000"/>
          <w:sz w:val="18"/>
          <w:szCs w:val="18"/>
        </w:rPr>
        <w:t>a number of</w:t>
      </w:r>
      <w:proofErr w:type="gramEnd"/>
      <w:r>
        <w:rPr>
          <w:color w:val="000000"/>
          <w:sz w:val="18"/>
          <w:szCs w:val="18"/>
        </w:rPr>
        <w:t xml:space="preserve"> ways to assess your credit application and to source a suitable credit provider or lessor/or insurance provider. </w:t>
      </w:r>
    </w:p>
    <w:p w14:paraId="787D581A" w14:textId="77777777" w:rsidR="00F97BAD" w:rsidRDefault="00F97BAD">
      <w:pPr>
        <w:pBdr>
          <w:top w:val="nil"/>
          <w:left w:val="nil"/>
          <w:bottom w:val="nil"/>
          <w:right w:val="nil"/>
          <w:between w:val="nil"/>
        </w:pBdr>
        <w:spacing w:after="0" w:line="240" w:lineRule="auto"/>
        <w:rPr>
          <w:color w:val="000000"/>
          <w:sz w:val="18"/>
          <w:szCs w:val="18"/>
        </w:rPr>
      </w:pPr>
    </w:p>
    <w:p w14:paraId="7BA9D9D3" w14:textId="77777777" w:rsidR="00F97BAD" w:rsidRDefault="00F97BAD">
      <w:pPr>
        <w:numPr>
          <w:ilvl w:val="0"/>
          <w:numId w:val="4"/>
        </w:numPr>
        <w:pBdr>
          <w:top w:val="nil"/>
          <w:left w:val="nil"/>
          <w:bottom w:val="nil"/>
          <w:right w:val="nil"/>
          <w:between w:val="nil"/>
        </w:pBdr>
        <w:spacing w:after="0" w:line="240" w:lineRule="auto"/>
        <w:ind w:left="426"/>
        <w:rPr>
          <w:color w:val="000000"/>
          <w:sz w:val="18"/>
          <w:szCs w:val="18"/>
        </w:rPr>
      </w:pPr>
      <w:r>
        <w:rPr>
          <w:color w:val="000000"/>
          <w:sz w:val="18"/>
          <w:szCs w:val="18"/>
        </w:rPr>
        <w:t>We may: Disclose your identification information to a CRB if you wish us to obtain a report on your behalf.</w:t>
      </w:r>
    </w:p>
    <w:p w14:paraId="3E166193" w14:textId="77777777" w:rsidR="00F97BAD" w:rsidRDefault="00F97BAD">
      <w:pPr>
        <w:numPr>
          <w:ilvl w:val="0"/>
          <w:numId w:val="4"/>
        </w:numPr>
        <w:pBdr>
          <w:top w:val="nil"/>
          <w:left w:val="nil"/>
          <w:bottom w:val="nil"/>
          <w:right w:val="nil"/>
          <w:between w:val="nil"/>
        </w:pBdr>
        <w:spacing w:after="0" w:line="240" w:lineRule="auto"/>
        <w:ind w:left="426"/>
        <w:rPr>
          <w:color w:val="000000"/>
          <w:sz w:val="18"/>
          <w:szCs w:val="18"/>
        </w:rPr>
      </w:pPr>
      <w:r>
        <w:rPr>
          <w:color w:val="000000"/>
          <w:sz w:val="18"/>
          <w:szCs w:val="18"/>
        </w:rPr>
        <w:t>Use any information the CRB provides in that report to assist us to preliminary assess your consumer credit or guarantor application.</w:t>
      </w:r>
    </w:p>
    <w:p w14:paraId="7BAA09DC" w14:textId="77777777" w:rsidR="00F97BAD" w:rsidRDefault="00F97BAD">
      <w:pPr>
        <w:numPr>
          <w:ilvl w:val="0"/>
          <w:numId w:val="4"/>
        </w:numPr>
        <w:pBdr>
          <w:top w:val="nil"/>
          <w:left w:val="nil"/>
          <w:bottom w:val="nil"/>
          <w:right w:val="nil"/>
          <w:between w:val="nil"/>
        </w:pBdr>
        <w:spacing w:after="0" w:line="240" w:lineRule="auto"/>
        <w:ind w:left="426"/>
        <w:rPr>
          <w:color w:val="000000"/>
          <w:sz w:val="18"/>
          <w:szCs w:val="18"/>
        </w:rPr>
      </w:pPr>
      <w:r>
        <w:rPr>
          <w:color w:val="000000"/>
          <w:sz w:val="18"/>
          <w:szCs w:val="18"/>
        </w:rPr>
        <w:t>Disclose your personal information to an insurer or insurers to source any insurances you wish to obtain.</w:t>
      </w:r>
    </w:p>
    <w:p w14:paraId="4549255F" w14:textId="77777777" w:rsidR="00F97BAD" w:rsidRDefault="00F97BAD">
      <w:pPr>
        <w:numPr>
          <w:ilvl w:val="0"/>
          <w:numId w:val="4"/>
        </w:numPr>
        <w:pBdr>
          <w:top w:val="nil"/>
          <w:left w:val="nil"/>
          <w:bottom w:val="nil"/>
          <w:right w:val="nil"/>
          <w:between w:val="nil"/>
        </w:pBdr>
        <w:spacing w:after="0" w:line="240" w:lineRule="auto"/>
        <w:ind w:left="426"/>
        <w:rPr>
          <w:color w:val="000000"/>
          <w:sz w:val="18"/>
          <w:szCs w:val="18"/>
        </w:rPr>
      </w:pPr>
      <w:r>
        <w:rPr>
          <w:color w:val="000000"/>
          <w:sz w:val="18"/>
          <w:szCs w:val="18"/>
        </w:rPr>
        <w:t>Disclose your credit information to a credit provider to apply for finance on your behalf.</w:t>
      </w:r>
    </w:p>
    <w:p w14:paraId="222B8F72" w14:textId="77777777" w:rsidR="00F97BAD" w:rsidRDefault="00F97BAD">
      <w:pPr>
        <w:pBdr>
          <w:top w:val="nil"/>
          <w:left w:val="nil"/>
          <w:bottom w:val="nil"/>
          <w:right w:val="nil"/>
          <w:between w:val="nil"/>
        </w:pBdr>
        <w:spacing w:after="0" w:line="240" w:lineRule="auto"/>
        <w:rPr>
          <w:color w:val="000000"/>
          <w:sz w:val="18"/>
          <w:szCs w:val="18"/>
        </w:rPr>
      </w:pPr>
    </w:p>
    <w:p w14:paraId="7C2ACB66"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The information we obtain from you is used, subject to compliance with Australia’s privacy and credit reporting laws, only for the purposes listed in this Consent and is not disclosed to any other person except with your permission or as permitted, or required, by law.</w:t>
      </w:r>
    </w:p>
    <w:p w14:paraId="10C9F0BC" w14:textId="77777777" w:rsidR="00F97BAD" w:rsidRDefault="00F97BAD">
      <w:pPr>
        <w:pBdr>
          <w:top w:val="nil"/>
          <w:left w:val="nil"/>
          <w:bottom w:val="nil"/>
          <w:right w:val="nil"/>
          <w:between w:val="nil"/>
        </w:pBdr>
        <w:spacing w:after="0" w:line="240" w:lineRule="auto"/>
        <w:rPr>
          <w:color w:val="000000"/>
          <w:sz w:val="18"/>
          <w:szCs w:val="18"/>
        </w:rPr>
      </w:pPr>
    </w:p>
    <w:p w14:paraId="2E250655"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Credit Providers </w:t>
      </w:r>
    </w:p>
    <w:p w14:paraId="5D70C0E5" w14:textId="77777777" w:rsidR="00F97BAD" w:rsidRDefault="00F97BAD">
      <w:pPr>
        <w:pBdr>
          <w:top w:val="nil"/>
          <w:left w:val="nil"/>
          <w:bottom w:val="nil"/>
          <w:right w:val="nil"/>
          <w:between w:val="nil"/>
        </w:pBdr>
        <w:spacing w:after="0" w:line="240" w:lineRule="auto"/>
        <w:rPr>
          <w:color w:val="000000"/>
          <w:sz w:val="18"/>
          <w:szCs w:val="18"/>
        </w:rPr>
      </w:pPr>
    </w:p>
    <w:p w14:paraId="49A4FF1C"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As part of providing our services to you, we may undertake tasks for a credit provider which is reasonably necessary to manage the application process.</w:t>
      </w:r>
      <w:r>
        <w:rPr>
          <w:color w:val="000000"/>
        </w:rPr>
        <w:t xml:space="preserve"> </w:t>
      </w:r>
      <w:r>
        <w:rPr>
          <w:color w:val="000000"/>
          <w:sz w:val="18"/>
          <w:szCs w:val="18"/>
        </w:rPr>
        <w:t>When doing so, we are acting as an intermediary for the credit provider, with the same privacy law requirements applying to both of us.</w:t>
      </w:r>
    </w:p>
    <w:p w14:paraId="59DBC0EB" w14:textId="77777777" w:rsidR="00F97BAD" w:rsidRDefault="00F97BAD">
      <w:pPr>
        <w:pBdr>
          <w:top w:val="nil"/>
          <w:left w:val="nil"/>
          <w:bottom w:val="nil"/>
          <w:right w:val="nil"/>
          <w:between w:val="nil"/>
        </w:pBdr>
        <w:spacing w:after="0" w:line="240" w:lineRule="auto"/>
        <w:rPr>
          <w:color w:val="000000"/>
          <w:sz w:val="18"/>
          <w:szCs w:val="18"/>
        </w:rPr>
      </w:pPr>
    </w:p>
    <w:p w14:paraId="5E84D8DA"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We may submit your application to one or more credit providers. Those credit providers and their website addresses are set out in the Schedule at the end of this document.</w:t>
      </w:r>
    </w:p>
    <w:p w14:paraId="29800919" w14:textId="77777777" w:rsidR="00F97BAD" w:rsidRDefault="00F97BAD">
      <w:pPr>
        <w:pBdr>
          <w:top w:val="nil"/>
          <w:left w:val="nil"/>
          <w:bottom w:val="nil"/>
          <w:right w:val="nil"/>
          <w:between w:val="nil"/>
        </w:pBdr>
        <w:spacing w:after="0" w:line="240" w:lineRule="auto"/>
        <w:rPr>
          <w:color w:val="000000"/>
          <w:sz w:val="18"/>
          <w:szCs w:val="18"/>
        </w:rPr>
      </w:pPr>
    </w:p>
    <w:p w14:paraId="2FE9DF1F"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A credit provider, to whom we </w:t>
      </w:r>
      <w:proofErr w:type="gramStart"/>
      <w:r>
        <w:rPr>
          <w:color w:val="000000"/>
          <w:sz w:val="18"/>
          <w:szCs w:val="18"/>
        </w:rPr>
        <w:t>submit an application</w:t>
      </w:r>
      <w:proofErr w:type="gramEnd"/>
      <w:r>
        <w:rPr>
          <w:color w:val="000000"/>
          <w:sz w:val="18"/>
          <w:szCs w:val="18"/>
        </w:rPr>
        <w:t>, may disclose information about you to, and collect information about you from, from one or more CRBs.</w:t>
      </w:r>
    </w:p>
    <w:p w14:paraId="3A217656" w14:textId="77777777" w:rsidR="00F97BAD" w:rsidRDefault="00F97BAD">
      <w:pPr>
        <w:pBdr>
          <w:top w:val="nil"/>
          <w:left w:val="nil"/>
          <w:bottom w:val="nil"/>
          <w:right w:val="nil"/>
          <w:between w:val="nil"/>
        </w:pBdr>
        <w:spacing w:after="0" w:line="240" w:lineRule="auto"/>
        <w:rPr>
          <w:color w:val="000000"/>
          <w:sz w:val="18"/>
          <w:szCs w:val="18"/>
        </w:rPr>
      </w:pPr>
    </w:p>
    <w:p w14:paraId="30C5A56C"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The website of each credit provider contains details of each CRB with which it deals, and the information held about you and describes your key rights. This detail may be described on the credit providers’ websites as ‘notifiable matters’, ‘privacy policy’, ‘credit reporting policy’ or privacy disclosure statement and consent’, and includes –</w:t>
      </w:r>
    </w:p>
    <w:p w14:paraId="2967F475" w14:textId="77777777" w:rsidR="00F97BAD" w:rsidRDefault="00F97BAD">
      <w:pPr>
        <w:pBdr>
          <w:top w:val="nil"/>
          <w:left w:val="nil"/>
          <w:bottom w:val="nil"/>
          <w:right w:val="nil"/>
          <w:between w:val="nil"/>
        </w:pBdr>
        <w:spacing w:after="0" w:line="240" w:lineRule="auto"/>
        <w:rPr>
          <w:color w:val="000000"/>
          <w:sz w:val="18"/>
          <w:szCs w:val="18"/>
        </w:rPr>
      </w:pPr>
    </w:p>
    <w:p w14:paraId="1419E647"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That the CRB may include information the credit provider discloses about you to other credit providers to assess your credit worthiness.</w:t>
      </w:r>
    </w:p>
    <w:p w14:paraId="40A3E6FE"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That, if you become overdue in making consumer credit payments you commit a serious credit infringement, the credit provider may disclose that information to a CRB</w:t>
      </w:r>
    </w:p>
    <w:p w14:paraId="6AE176C3"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How you can obtain the credit providers and/or CRB’s policies about managing your credit information </w:t>
      </w:r>
    </w:p>
    <w:p w14:paraId="66960488"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Your right to access and/or correct information held about you and to complain about conduct that may breach the privacy and credit reporting laws</w:t>
      </w:r>
    </w:p>
    <w:p w14:paraId="2438D29D"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Your right to request a CRB not to undertake pre-screening for purposes of direct marketing by a credit provider</w:t>
      </w:r>
    </w:p>
    <w:p w14:paraId="32F49885"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Your right to request a CRB not to release information about you if you believe you are a victim of fraud</w:t>
      </w:r>
    </w:p>
    <w:p w14:paraId="6C8BE4BB" w14:textId="77777777" w:rsidR="00F97BAD" w:rsidRDefault="00F97BAD">
      <w:pPr>
        <w:pBdr>
          <w:top w:val="nil"/>
          <w:left w:val="nil"/>
          <w:bottom w:val="nil"/>
          <w:right w:val="nil"/>
          <w:between w:val="nil"/>
        </w:pBdr>
        <w:spacing w:after="0" w:line="240" w:lineRule="auto"/>
        <w:rPr>
          <w:color w:val="000000"/>
          <w:sz w:val="18"/>
          <w:szCs w:val="18"/>
        </w:rPr>
      </w:pPr>
    </w:p>
    <w:p w14:paraId="4DD2BF89"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This detail will also be included by the credit provider who approves your application in the privacy disclosure statement and consent document it will provide to you.</w:t>
      </w:r>
    </w:p>
    <w:p w14:paraId="290AD04D" w14:textId="77777777" w:rsidR="00F97BAD" w:rsidRDefault="00F97BAD">
      <w:pPr>
        <w:pBdr>
          <w:top w:val="nil"/>
          <w:left w:val="nil"/>
          <w:bottom w:val="nil"/>
          <w:right w:val="nil"/>
          <w:between w:val="nil"/>
        </w:pBdr>
        <w:spacing w:after="0" w:line="240" w:lineRule="auto"/>
        <w:rPr>
          <w:color w:val="000000"/>
          <w:sz w:val="18"/>
          <w:szCs w:val="18"/>
        </w:rPr>
      </w:pPr>
    </w:p>
    <w:p w14:paraId="1EE5D22C"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Each credit provider website includes information on how to contact the credit provider and how to obtain a copy of its privacy documents in a form that suits you (e.g. hardcopy or email).</w:t>
      </w:r>
    </w:p>
    <w:p w14:paraId="71BC9E4D" w14:textId="77777777" w:rsidR="00F97BAD" w:rsidRDefault="00F97BAD">
      <w:pPr>
        <w:spacing w:after="0" w:line="240" w:lineRule="auto"/>
        <w:rPr>
          <w:sz w:val="18"/>
          <w:szCs w:val="18"/>
        </w:rPr>
      </w:pPr>
      <w:r>
        <w:br w:type="page"/>
      </w:r>
    </w:p>
    <w:p w14:paraId="6C11D247"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lastRenderedPageBreak/>
        <w:t xml:space="preserve">Your Rights </w:t>
      </w:r>
    </w:p>
    <w:p w14:paraId="02BCD3A0" w14:textId="77777777" w:rsidR="00F97BAD" w:rsidRDefault="00F97BAD">
      <w:pPr>
        <w:pBdr>
          <w:top w:val="nil"/>
          <w:left w:val="nil"/>
          <w:bottom w:val="nil"/>
          <w:right w:val="nil"/>
          <w:between w:val="nil"/>
        </w:pBdr>
        <w:spacing w:after="0" w:line="240" w:lineRule="auto"/>
        <w:rPr>
          <w:b/>
          <w:bCs/>
          <w:color w:val="000000"/>
          <w:sz w:val="18"/>
          <w:szCs w:val="18"/>
        </w:rPr>
      </w:pPr>
    </w:p>
    <w:p w14:paraId="210F4EE9"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You have the right to ask:</w:t>
      </w:r>
    </w:p>
    <w:p w14:paraId="6352F372" w14:textId="77777777" w:rsidR="00F97BAD" w:rsidRDefault="00F97BAD">
      <w:pPr>
        <w:pBdr>
          <w:top w:val="nil"/>
          <w:left w:val="nil"/>
          <w:bottom w:val="nil"/>
          <w:right w:val="nil"/>
          <w:between w:val="nil"/>
        </w:pBdr>
        <w:spacing w:after="0" w:line="240" w:lineRule="auto"/>
        <w:rPr>
          <w:color w:val="000000"/>
          <w:sz w:val="18"/>
          <w:szCs w:val="18"/>
        </w:rPr>
      </w:pPr>
    </w:p>
    <w:p w14:paraId="0052531B" w14:textId="77777777" w:rsidR="00F97BAD" w:rsidRDefault="00F97BAD">
      <w:pPr>
        <w:numPr>
          <w:ilvl w:val="0"/>
          <w:numId w:val="5"/>
        </w:numPr>
        <w:pBdr>
          <w:top w:val="nil"/>
          <w:left w:val="nil"/>
          <w:bottom w:val="nil"/>
          <w:right w:val="nil"/>
          <w:between w:val="nil"/>
        </w:pBdr>
        <w:spacing w:after="0" w:line="240" w:lineRule="auto"/>
        <w:ind w:left="426"/>
        <w:rPr>
          <w:color w:val="000000"/>
          <w:sz w:val="18"/>
          <w:szCs w:val="18"/>
        </w:rPr>
      </w:pPr>
      <w:r>
        <w:rPr>
          <w:color w:val="000000"/>
          <w:sz w:val="18"/>
          <w:szCs w:val="18"/>
        </w:rPr>
        <w:t>Us to provide you with all the information we hold about you.</w:t>
      </w:r>
    </w:p>
    <w:p w14:paraId="714ADB7E" w14:textId="77777777" w:rsidR="00F97BAD" w:rsidRDefault="00F97BAD">
      <w:pPr>
        <w:numPr>
          <w:ilvl w:val="0"/>
          <w:numId w:val="5"/>
        </w:numPr>
        <w:pBdr>
          <w:top w:val="nil"/>
          <w:left w:val="nil"/>
          <w:bottom w:val="nil"/>
          <w:right w:val="nil"/>
          <w:between w:val="nil"/>
        </w:pBdr>
        <w:spacing w:after="0" w:line="240" w:lineRule="auto"/>
        <w:ind w:left="426"/>
        <w:rPr>
          <w:color w:val="000000"/>
          <w:sz w:val="18"/>
          <w:szCs w:val="18"/>
        </w:rPr>
      </w:pPr>
      <w:r>
        <w:rPr>
          <w:color w:val="000000"/>
          <w:sz w:val="18"/>
          <w:szCs w:val="18"/>
        </w:rPr>
        <w:t>Us to correct the information we hold if it is incorrect.</w:t>
      </w:r>
    </w:p>
    <w:p w14:paraId="5FD362D0" w14:textId="77777777" w:rsidR="00F97BAD" w:rsidRDefault="00F97BAD">
      <w:pPr>
        <w:numPr>
          <w:ilvl w:val="0"/>
          <w:numId w:val="5"/>
        </w:numPr>
        <w:pBdr>
          <w:top w:val="nil"/>
          <w:left w:val="nil"/>
          <w:bottom w:val="nil"/>
          <w:right w:val="nil"/>
          <w:between w:val="nil"/>
        </w:pBdr>
        <w:spacing w:after="0" w:line="240" w:lineRule="auto"/>
        <w:ind w:left="426"/>
        <w:rPr>
          <w:color w:val="000000"/>
          <w:sz w:val="18"/>
          <w:szCs w:val="18"/>
        </w:rPr>
      </w:pPr>
      <w:r>
        <w:rPr>
          <w:color w:val="000000"/>
          <w:sz w:val="18"/>
          <w:szCs w:val="18"/>
        </w:rPr>
        <w:t>Us for copies of our privacy policy and this document, in a form that suits you (e.g. hardcopy or email).</w:t>
      </w:r>
    </w:p>
    <w:p w14:paraId="4B82BF52" w14:textId="77777777" w:rsidR="00F97BAD" w:rsidRDefault="00F97BAD">
      <w:pPr>
        <w:numPr>
          <w:ilvl w:val="0"/>
          <w:numId w:val="5"/>
        </w:numPr>
        <w:pBdr>
          <w:top w:val="nil"/>
          <w:left w:val="nil"/>
          <w:bottom w:val="nil"/>
          <w:right w:val="nil"/>
          <w:between w:val="nil"/>
        </w:pBdr>
        <w:spacing w:after="0" w:line="240" w:lineRule="auto"/>
        <w:ind w:left="426"/>
        <w:rPr>
          <w:color w:val="000000"/>
          <w:sz w:val="18"/>
          <w:szCs w:val="18"/>
        </w:rPr>
      </w:pPr>
      <w:r>
        <w:rPr>
          <w:color w:val="000000"/>
          <w:sz w:val="18"/>
          <w:szCs w:val="18"/>
        </w:rPr>
        <w:t>The CRB to not use your information for direct marketing assessment purposes, including pre-screening.</w:t>
      </w:r>
    </w:p>
    <w:p w14:paraId="71F28CFF" w14:textId="77777777" w:rsidR="00F97BAD" w:rsidRDefault="00F97BAD">
      <w:pPr>
        <w:numPr>
          <w:ilvl w:val="0"/>
          <w:numId w:val="5"/>
        </w:numPr>
        <w:pBdr>
          <w:top w:val="nil"/>
          <w:left w:val="nil"/>
          <w:bottom w:val="nil"/>
          <w:right w:val="nil"/>
          <w:between w:val="nil"/>
        </w:pBdr>
        <w:spacing w:after="0" w:line="240" w:lineRule="auto"/>
        <w:ind w:left="426"/>
        <w:rPr>
          <w:color w:val="000000"/>
          <w:sz w:val="18"/>
          <w:szCs w:val="18"/>
        </w:rPr>
      </w:pPr>
      <w:r>
        <w:rPr>
          <w:color w:val="000000"/>
          <w:sz w:val="18"/>
          <w:szCs w:val="18"/>
        </w:rPr>
        <w:t>The CRB to provide you with a copy of the information it holds about you.</w:t>
      </w:r>
    </w:p>
    <w:p w14:paraId="0117F52C" w14:textId="77777777" w:rsidR="00F97BAD" w:rsidRDefault="00F97BAD">
      <w:pPr>
        <w:pBdr>
          <w:top w:val="nil"/>
          <w:left w:val="nil"/>
          <w:bottom w:val="nil"/>
          <w:right w:val="nil"/>
          <w:between w:val="nil"/>
        </w:pBdr>
        <w:spacing w:after="0" w:line="240" w:lineRule="auto"/>
        <w:rPr>
          <w:color w:val="000000"/>
          <w:sz w:val="18"/>
          <w:szCs w:val="18"/>
        </w:rPr>
      </w:pPr>
    </w:p>
    <w:p w14:paraId="0F254712" w14:textId="0CC331FA"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You can gain access to the information we hold about you by contacting our Privacy Officer at </w:t>
      </w:r>
      <w:r>
        <w:rPr>
          <w:noProof/>
          <w:color w:val="000000"/>
          <w:sz w:val="18"/>
          <w:szCs w:val="18"/>
        </w:rPr>
        <w:t>Gledswood Hills,NSW 2557</w:t>
      </w:r>
      <w:r>
        <w:rPr>
          <w:color w:val="000000"/>
          <w:sz w:val="18"/>
          <w:szCs w:val="18"/>
        </w:rPr>
        <w:t xml:space="preserve">. Or by telephone on </w:t>
      </w:r>
      <w:r w:rsidRPr="00231310">
        <w:rPr>
          <w:noProof/>
          <w:color w:val="000000"/>
          <w:sz w:val="18"/>
          <w:szCs w:val="18"/>
        </w:rPr>
        <w:t>0438 446 157</w:t>
      </w:r>
      <w:r>
        <w:rPr>
          <w:color w:val="000000"/>
          <w:sz w:val="18"/>
          <w:szCs w:val="18"/>
        </w:rPr>
        <w:t xml:space="preserve"> or email at </w:t>
      </w:r>
      <w:r w:rsidRPr="00231310">
        <w:rPr>
          <w:noProof/>
          <w:color w:val="000000"/>
          <w:sz w:val="18"/>
          <w:szCs w:val="18"/>
        </w:rPr>
        <w:t>admin@waterberryfs.com.au</w:t>
      </w:r>
      <w:r>
        <w:rPr>
          <w:color w:val="000000"/>
          <w:sz w:val="18"/>
          <w:szCs w:val="18"/>
        </w:rPr>
        <w:t xml:space="preserve">. In some </w:t>
      </w:r>
      <w:proofErr w:type="gramStart"/>
      <w:r>
        <w:rPr>
          <w:color w:val="000000"/>
          <w:sz w:val="18"/>
          <w:szCs w:val="18"/>
        </w:rPr>
        <w:t>cases</w:t>
      </w:r>
      <w:proofErr w:type="gramEnd"/>
      <w:r>
        <w:rPr>
          <w:color w:val="000000"/>
          <w:sz w:val="18"/>
          <w:szCs w:val="18"/>
        </w:rPr>
        <w:t xml:space="preserve"> an administration fee may be charges to cover the cost of providing the information.</w:t>
      </w:r>
    </w:p>
    <w:p w14:paraId="242425DB" w14:textId="77777777" w:rsidR="00F97BAD" w:rsidRDefault="00F97BAD">
      <w:pPr>
        <w:pBdr>
          <w:top w:val="nil"/>
          <w:left w:val="nil"/>
          <w:bottom w:val="nil"/>
          <w:right w:val="nil"/>
          <w:between w:val="nil"/>
        </w:pBdr>
        <w:spacing w:after="0" w:line="240" w:lineRule="auto"/>
        <w:rPr>
          <w:color w:val="000000"/>
          <w:sz w:val="18"/>
          <w:szCs w:val="18"/>
        </w:rPr>
      </w:pPr>
    </w:p>
    <w:p w14:paraId="19CCF6E6" w14:textId="05E1A9DC"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Our privacy policy is available and we will provide you with a copy if you ask us.</w:t>
      </w:r>
    </w:p>
    <w:p w14:paraId="67289774" w14:textId="77777777" w:rsidR="00F97BAD" w:rsidRDefault="00F97BAD">
      <w:pPr>
        <w:pBdr>
          <w:top w:val="nil"/>
          <w:left w:val="nil"/>
          <w:bottom w:val="nil"/>
          <w:right w:val="nil"/>
          <w:between w:val="nil"/>
        </w:pBdr>
        <w:spacing w:after="0" w:line="240" w:lineRule="auto"/>
        <w:rPr>
          <w:color w:val="000000"/>
          <w:sz w:val="18"/>
          <w:szCs w:val="18"/>
        </w:rPr>
      </w:pPr>
    </w:p>
    <w:p w14:paraId="1B4720AF"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Disclosure and Consent </w:t>
      </w:r>
    </w:p>
    <w:p w14:paraId="12BDAC26" w14:textId="77777777" w:rsidR="00F97BAD" w:rsidRDefault="00F97BAD">
      <w:pPr>
        <w:pBdr>
          <w:top w:val="nil"/>
          <w:left w:val="nil"/>
          <w:bottom w:val="nil"/>
          <w:right w:val="nil"/>
          <w:between w:val="nil"/>
        </w:pBdr>
        <w:spacing w:after="0" w:line="240" w:lineRule="auto"/>
        <w:rPr>
          <w:b/>
          <w:bCs/>
          <w:color w:val="000000"/>
          <w:sz w:val="18"/>
          <w:szCs w:val="18"/>
        </w:rPr>
      </w:pPr>
    </w:p>
    <w:p w14:paraId="1181E7BA"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By Signing below, you agree we may: </w:t>
      </w:r>
    </w:p>
    <w:p w14:paraId="3FA38DB5" w14:textId="77777777" w:rsidR="00F97BAD" w:rsidRDefault="00F97BAD">
      <w:pPr>
        <w:pBdr>
          <w:top w:val="nil"/>
          <w:left w:val="nil"/>
          <w:bottom w:val="nil"/>
          <w:right w:val="nil"/>
          <w:between w:val="nil"/>
        </w:pBdr>
        <w:spacing w:after="0" w:line="240" w:lineRule="auto"/>
        <w:rPr>
          <w:color w:val="000000"/>
          <w:sz w:val="18"/>
          <w:szCs w:val="18"/>
        </w:rPr>
      </w:pPr>
    </w:p>
    <w:p w14:paraId="00802902"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Use your personal and credit information: </w:t>
      </w:r>
    </w:p>
    <w:p w14:paraId="4FB1D372"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To assess your consumer or commercial credit and/or guarantee application and/or to assess a credit application by a company of which you are a director.</w:t>
      </w:r>
    </w:p>
    <w:p w14:paraId="74098C36"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To source any </w:t>
      </w:r>
      <w:proofErr w:type="gramStart"/>
      <w:r>
        <w:rPr>
          <w:color w:val="000000"/>
          <w:sz w:val="18"/>
          <w:szCs w:val="18"/>
        </w:rPr>
        <w:t>finance</w:t>
      </w:r>
      <w:proofErr w:type="gramEnd"/>
      <w:r>
        <w:rPr>
          <w:color w:val="000000"/>
          <w:sz w:val="18"/>
          <w:szCs w:val="18"/>
        </w:rPr>
        <w:t xml:space="preserve"> you require.</w:t>
      </w:r>
    </w:p>
    <w:p w14:paraId="2D54EA15"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To source any </w:t>
      </w:r>
      <w:proofErr w:type="gramStart"/>
      <w:r>
        <w:rPr>
          <w:color w:val="000000"/>
          <w:sz w:val="18"/>
          <w:szCs w:val="18"/>
        </w:rPr>
        <w:t>insurance</w:t>
      </w:r>
      <w:proofErr w:type="gramEnd"/>
      <w:r>
        <w:rPr>
          <w:color w:val="000000"/>
          <w:sz w:val="18"/>
          <w:szCs w:val="18"/>
        </w:rPr>
        <w:t xml:space="preserve"> you require.</w:t>
      </w:r>
    </w:p>
    <w:p w14:paraId="2DA4E1DA" w14:textId="77777777" w:rsidR="00F97BAD" w:rsidRDefault="00F97BAD">
      <w:pPr>
        <w:pBdr>
          <w:top w:val="nil"/>
          <w:left w:val="nil"/>
          <w:bottom w:val="nil"/>
          <w:right w:val="nil"/>
          <w:between w:val="nil"/>
        </w:pBdr>
        <w:spacing w:after="0" w:line="240" w:lineRule="auto"/>
        <w:rPr>
          <w:color w:val="000000"/>
          <w:sz w:val="18"/>
          <w:szCs w:val="18"/>
        </w:rPr>
      </w:pPr>
    </w:p>
    <w:p w14:paraId="297920D8"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As the law authorises or requires:</w:t>
      </w:r>
    </w:p>
    <w:p w14:paraId="26EDBE3C" w14:textId="77777777" w:rsidR="00F97BAD" w:rsidRDefault="00F97BAD">
      <w:pPr>
        <w:pBdr>
          <w:top w:val="nil"/>
          <w:left w:val="nil"/>
          <w:bottom w:val="nil"/>
          <w:right w:val="nil"/>
          <w:between w:val="nil"/>
        </w:pBdr>
        <w:spacing w:after="0" w:line="240" w:lineRule="auto"/>
        <w:rPr>
          <w:color w:val="000000"/>
          <w:sz w:val="18"/>
          <w:szCs w:val="18"/>
        </w:rPr>
      </w:pPr>
    </w:p>
    <w:p w14:paraId="09A7CD61"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Disclose to, and obtain from, any prospective credit provider or insurer, information about you that is reasonably necessary to obtain the finance and insurances required;</w:t>
      </w:r>
    </w:p>
    <w:p w14:paraId="057EC3F4"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Obtain from, and disclose to, any third-party information about you, the applicant(s) or guarantors(s) that is reasonably necessary to assist you obtain the finance and insurances required;</w:t>
      </w:r>
    </w:p>
    <w:p w14:paraId="6B302694"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Provide your information, including your credit report(s), to one or more of the credit providers specified in the Schedule of Credit Providers below so they can assess your application, or the application of a company of which you are a director, or your suitability as a guarantor;</w:t>
      </w:r>
    </w:p>
    <w:p w14:paraId="3144EBC9"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Provide credit information about you to a guarantor, or prospective guarantor;</w:t>
      </w:r>
    </w:p>
    <w:p w14:paraId="3C1646C7"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Provide you, or the company of which you are a director with offers or information of other goods or services we, or any of our associated entities, may be able to provide to you or the company, unless you tell us not to;</w:t>
      </w:r>
    </w:p>
    <w:p w14:paraId="3DA60215"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Disclose your personal and credit information to the extent permitted by law to other organisations that provide us with services, such as contractors, agents, printers, mail houses, lawyers, document custodians, securitises and computer systems consultants or providers, so they can perform those services for us; and</w:t>
      </w:r>
    </w:p>
    <w:p w14:paraId="24AAA58A"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Disclose your personal information to any other organisation that may wish to acquire, or has acquired, an interest in our business or any rights under your contract with us, or the contract with us of a company of which you are a director. </w:t>
      </w:r>
    </w:p>
    <w:p w14:paraId="419D64AB" w14:textId="77777777" w:rsidR="00F97BAD" w:rsidRDefault="00F97BAD">
      <w:pPr>
        <w:pBdr>
          <w:top w:val="nil"/>
          <w:left w:val="nil"/>
          <w:bottom w:val="nil"/>
          <w:right w:val="nil"/>
          <w:between w:val="nil"/>
        </w:pBdr>
        <w:spacing w:after="0" w:line="240" w:lineRule="auto"/>
        <w:rPr>
          <w:color w:val="000000"/>
          <w:sz w:val="18"/>
          <w:szCs w:val="18"/>
        </w:rPr>
      </w:pPr>
      <w:r>
        <w:br w:type="column"/>
      </w:r>
    </w:p>
    <w:p w14:paraId="4E2BBD2D"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You also agree and consent to, as appropriate:</w:t>
      </w:r>
    </w:p>
    <w:p w14:paraId="7F054501" w14:textId="77777777" w:rsidR="00F97BAD" w:rsidRDefault="00F97BAD">
      <w:pPr>
        <w:pBdr>
          <w:top w:val="nil"/>
          <w:left w:val="nil"/>
          <w:bottom w:val="nil"/>
          <w:right w:val="nil"/>
          <w:between w:val="nil"/>
        </w:pBdr>
        <w:spacing w:after="0" w:line="240" w:lineRule="auto"/>
        <w:rPr>
          <w:color w:val="000000"/>
          <w:sz w:val="18"/>
          <w:szCs w:val="18"/>
        </w:rPr>
      </w:pPr>
    </w:p>
    <w:p w14:paraId="08353984"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A CRB disclosing consumer credit information to one or more Credit Providers below for the purpose of assessing your application for consumer or commercial credit or your guarantor application, and/or assessing a credit application by a company of which you are a director.</w:t>
      </w:r>
    </w:p>
    <w:p w14:paraId="7CEC440F"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A credit provider using that information to assess your suitability as a guarantor when you are a prospective guarantor.</w:t>
      </w:r>
    </w:p>
    <w:p w14:paraId="0EFBDBC1"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A credit provider disclosing your credit information (including information obtained by it from a CRB) to a guarantor, or a prospective guarantor. </w:t>
      </w:r>
    </w:p>
    <w:p w14:paraId="6F2A2898" w14:textId="77777777" w:rsidR="00F97BAD" w:rsidRDefault="00F97BAD">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A credit provider disclosing to another credit provider, for a particular purpose, information it holds about you. </w:t>
      </w:r>
    </w:p>
    <w:p w14:paraId="3F6432E0" w14:textId="77777777" w:rsidR="00F97BAD" w:rsidRDefault="00F97BAD">
      <w:pPr>
        <w:pBdr>
          <w:top w:val="nil"/>
          <w:left w:val="nil"/>
          <w:bottom w:val="nil"/>
          <w:right w:val="nil"/>
          <w:between w:val="nil"/>
        </w:pBdr>
        <w:spacing w:after="0" w:line="240" w:lineRule="auto"/>
        <w:rPr>
          <w:color w:val="000000"/>
          <w:sz w:val="18"/>
          <w:szCs w:val="18"/>
        </w:rPr>
      </w:pPr>
    </w:p>
    <w:p w14:paraId="02008555"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Where the applicant, or guarantor, is a company of which you are a director, you consent to the use of your information, in addition to the company’s information, in each of the ways listed above.</w:t>
      </w:r>
    </w:p>
    <w:p w14:paraId="6907CC11" w14:textId="77777777" w:rsidR="00F97BAD" w:rsidRDefault="00F97BAD">
      <w:pPr>
        <w:pBdr>
          <w:top w:val="nil"/>
          <w:left w:val="nil"/>
          <w:bottom w:val="nil"/>
          <w:right w:val="nil"/>
          <w:between w:val="nil"/>
        </w:pBdr>
        <w:spacing w:after="0" w:line="240" w:lineRule="auto"/>
        <w:rPr>
          <w:color w:val="000000"/>
          <w:sz w:val="18"/>
          <w:szCs w:val="18"/>
        </w:rPr>
      </w:pPr>
    </w:p>
    <w:p w14:paraId="6B2C9F3D"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t>Authorisation</w:t>
      </w:r>
    </w:p>
    <w:p w14:paraId="29E5C9B1" w14:textId="77777777" w:rsidR="00F97BAD" w:rsidRDefault="00F97BAD">
      <w:pPr>
        <w:pBdr>
          <w:top w:val="nil"/>
          <w:left w:val="nil"/>
          <w:bottom w:val="nil"/>
          <w:right w:val="nil"/>
          <w:between w:val="nil"/>
        </w:pBdr>
        <w:spacing w:after="0" w:line="240" w:lineRule="auto"/>
        <w:rPr>
          <w:color w:val="000000"/>
          <w:sz w:val="18"/>
          <w:szCs w:val="18"/>
        </w:rPr>
      </w:pPr>
    </w:p>
    <w:p w14:paraId="6F775FBE" w14:textId="77777777" w:rsidR="00F97BAD" w:rsidRDefault="00F97BAD">
      <w:pPr>
        <w:pBdr>
          <w:top w:val="nil"/>
          <w:left w:val="nil"/>
          <w:bottom w:val="nil"/>
          <w:right w:val="nil"/>
          <w:between w:val="nil"/>
        </w:pBdr>
        <w:spacing w:after="0" w:line="240" w:lineRule="auto"/>
        <w:rPr>
          <w:color w:val="000000"/>
          <w:sz w:val="18"/>
          <w:szCs w:val="18"/>
        </w:rPr>
        <w:sectPr w:rsidR="00F97BAD" w:rsidSect="00F97BAD">
          <w:headerReference w:type="default" r:id="rId7"/>
          <w:footerReference w:type="default" r:id="rId8"/>
          <w:pgSz w:w="11906" w:h="16838"/>
          <w:pgMar w:top="1134" w:right="851" w:bottom="851" w:left="851" w:header="397" w:footer="227" w:gutter="0"/>
          <w:pgNumType w:start="1"/>
          <w:cols w:num="2" w:space="720" w:equalWidth="0">
            <w:col w:w="4903" w:space="397"/>
            <w:col w:w="4903" w:space="0"/>
          </w:cols>
        </w:sectPr>
      </w:pPr>
      <w:r>
        <w:rPr>
          <w:color w:val="000000"/>
          <w:sz w:val="18"/>
          <w:szCs w:val="18"/>
        </w:rPr>
        <w:t>By signing below, you also authorise us to make a request on your behalf to obtain credit reporting information about your consumer and commercial credit worthiness from a CRB. That information will assist us in providing our services to you. This authorisation ceases when we undertake a task on behalf of a credit provider.</w:t>
      </w:r>
    </w:p>
    <w:p w14:paraId="51A0F110" w14:textId="77777777" w:rsidR="00F97BAD" w:rsidRDefault="00F97BAD">
      <w:pPr>
        <w:pBdr>
          <w:top w:val="nil"/>
          <w:left w:val="nil"/>
          <w:bottom w:val="nil"/>
          <w:right w:val="nil"/>
          <w:between w:val="nil"/>
        </w:pBdr>
        <w:spacing w:after="0" w:line="240" w:lineRule="auto"/>
        <w:rPr>
          <w:b/>
          <w:bCs/>
          <w:color w:val="000000"/>
          <w:sz w:val="18"/>
          <w:szCs w:val="18"/>
        </w:rPr>
      </w:pPr>
      <w:r>
        <w:rPr>
          <w:b/>
          <w:bCs/>
          <w:color w:val="000000"/>
          <w:sz w:val="18"/>
          <w:szCs w:val="18"/>
        </w:rPr>
        <w:lastRenderedPageBreak/>
        <w:t>Schedule Of Credit Providers</w:t>
      </w:r>
    </w:p>
    <w:p w14:paraId="264CC22A" w14:textId="77777777" w:rsidR="00F97BAD" w:rsidRDefault="00F97BAD">
      <w:pPr>
        <w:pBdr>
          <w:top w:val="nil"/>
          <w:left w:val="nil"/>
          <w:bottom w:val="nil"/>
          <w:right w:val="nil"/>
          <w:between w:val="nil"/>
        </w:pBdr>
        <w:spacing w:after="0" w:line="240" w:lineRule="auto"/>
        <w:rPr>
          <w:color w:val="000000"/>
          <w:sz w:val="18"/>
          <w:szCs w:val="18"/>
        </w:rPr>
      </w:pPr>
    </w:p>
    <w:tbl>
      <w:tblPr>
        <w:tblW w:w="1020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4390"/>
        <w:gridCol w:w="5810"/>
      </w:tblGrid>
      <w:tr w:rsidR="00F97BAD" w14:paraId="4978D679" w14:textId="77777777">
        <w:tc>
          <w:tcPr>
            <w:tcW w:w="4390" w:type="dxa"/>
            <w:tcBorders>
              <w:top w:val="nil"/>
              <w:left w:val="nil"/>
              <w:bottom w:val="nil"/>
              <w:right w:val="nil"/>
            </w:tcBorders>
            <w:vAlign w:val="center"/>
          </w:tcPr>
          <w:p w14:paraId="69C18671" w14:textId="77777777" w:rsidR="00F97BAD" w:rsidRDefault="00F97BAD">
            <w:pPr>
              <w:pBdr>
                <w:top w:val="nil"/>
                <w:left w:val="nil"/>
                <w:bottom w:val="nil"/>
                <w:right w:val="nil"/>
                <w:between w:val="nil"/>
              </w:pBdr>
              <w:spacing w:after="0" w:line="240" w:lineRule="auto"/>
              <w:rPr>
                <w:color w:val="000000"/>
                <w:sz w:val="16"/>
                <w:szCs w:val="16"/>
              </w:rPr>
            </w:pPr>
          </w:p>
        </w:tc>
        <w:tc>
          <w:tcPr>
            <w:tcW w:w="5810" w:type="dxa"/>
            <w:tcBorders>
              <w:top w:val="nil"/>
              <w:left w:val="nil"/>
              <w:bottom w:val="nil"/>
              <w:right w:val="nil"/>
            </w:tcBorders>
            <w:vAlign w:val="center"/>
          </w:tcPr>
          <w:p w14:paraId="404F9E4D" w14:textId="77777777" w:rsidR="00F97BAD" w:rsidRDefault="00F97BAD">
            <w:pPr>
              <w:pBdr>
                <w:top w:val="nil"/>
                <w:left w:val="nil"/>
                <w:bottom w:val="nil"/>
                <w:right w:val="nil"/>
                <w:between w:val="nil"/>
              </w:pBdr>
              <w:spacing w:after="0" w:line="240" w:lineRule="auto"/>
              <w:rPr>
                <w:color w:val="000000"/>
                <w:sz w:val="16"/>
                <w:szCs w:val="16"/>
              </w:rPr>
            </w:pPr>
          </w:p>
        </w:tc>
      </w:tr>
      <w:tr w:rsidR="00F97BAD" w14:paraId="67049EEE" w14:textId="77777777">
        <w:tc>
          <w:tcPr>
            <w:tcW w:w="4390" w:type="dxa"/>
            <w:tcBorders>
              <w:top w:val="nil"/>
              <w:left w:val="nil"/>
              <w:bottom w:val="nil"/>
              <w:right w:val="nil"/>
            </w:tcBorders>
            <w:shd w:val="clear" w:color="auto" w:fill="000000"/>
            <w:vAlign w:val="center"/>
          </w:tcPr>
          <w:p w14:paraId="3BC8CC61" w14:textId="77777777" w:rsidR="00F97BAD" w:rsidRDefault="00F97BAD">
            <w:pPr>
              <w:pBdr>
                <w:top w:val="nil"/>
                <w:left w:val="nil"/>
                <w:bottom w:val="nil"/>
                <w:right w:val="nil"/>
                <w:between w:val="nil"/>
              </w:pBdr>
              <w:spacing w:after="0" w:line="240" w:lineRule="auto"/>
              <w:rPr>
                <w:color w:val="000000"/>
                <w:sz w:val="16"/>
                <w:szCs w:val="16"/>
              </w:rPr>
            </w:pPr>
          </w:p>
        </w:tc>
        <w:tc>
          <w:tcPr>
            <w:tcW w:w="5810" w:type="dxa"/>
            <w:tcBorders>
              <w:top w:val="nil"/>
              <w:left w:val="nil"/>
              <w:bottom w:val="nil"/>
              <w:right w:val="nil"/>
            </w:tcBorders>
            <w:shd w:val="clear" w:color="auto" w:fill="000000"/>
            <w:vAlign w:val="center"/>
          </w:tcPr>
          <w:p w14:paraId="215578B6" w14:textId="77777777" w:rsidR="00F97BAD" w:rsidRDefault="00F97BAD">
            <w:pPr>
              <w:pBdr>
                <w:top w:val="nil"/>
                <w:left w:val="nil"/>
                <w:bottom w:val="nil"/>
                <w:right w:val="nil"/>
                <w:between w:val="nil"/>
              </w:pBdr>
              <w:spacing w:after="0" w:line="240" w:lineRule="auto"/>
              <w:rPr>
                <w:color w:val="000000"/>
                <w:sz w:val="16"/>
                <w:szCs w:val="16"/>
              </w:rPr>
            </w:pPr>
          </w:p>
        </w:tc>
      </w:tr>
      <w:tr w:rsidR="00F97BAD" w14:paraId="565A97A9"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3751EEDF"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Latitude Group - www.latitudefinancial.com.au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5D45B5C1"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MoneyMe Financial Group Pty Ltd (autopay) – www.autopay.com.au</w:t>
            </w:r>
          </w:p>
        </w:tc>
      </w:tr>
      <w:tr w:rsidR="00F97BAD" w14:paraId="49F65B95"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6C791378"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WISR Finance Pty Ltd - www.wisr.com.au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7BECE411"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Branded Financial Services Pty Ltd - www.brandedfinancial.com.au</w:t>
            </w:r>
          </w:p>
        </w:tc>
      </w:tr>
      <w:tr w:rsidR="00F97BAD" w14:paraId="5A6E4268"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0B244344"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Volkswagen Financial Services Pty Ltd - www.vwfs.com.au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09353CE8"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Aust</w:t>
            </w:r>
            <w:r>
              <w:rPr>
                <w:b/>
                <w:bCs/>
                <w:color w:val="000000"/>
                <w:sz w:val="16"/>
                <w:szCs w:val="16"/>
              </w:rPr>
              <w:t>r</w:t>
            </w:r>
            <w:r>
              <w:rPr>
                <w:color w:val="000000"/>
                <w:sz w:val="16"/>
                <w:szCs w:val="16"/>
              </w:rPr>
              <w:t>alian Motorcycle and Marine Finance Pty Ltd - www.ammf.com.au</w:t>
            </w:r>
          </w:p>
        </w:tc>
      </w:tr>
      <w:tr w:rsidR="00F97BAD" w14:paraId="74CC7ABD"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52F67D7A"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Automotive Financial Services Pty Ltd - www.afs.com.au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55388829"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Westpac - www.westpac.com.au</w:t>
            </w:r>
          </w:p>
        </w:tc>
      </w:tr>
      <w:tr w:rsidR="00F97BAD" w14:paraId="3BFCA348"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638D8970"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Commercial Equity Group Ltd - www.commercialequity.com.au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47DE735D"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Capital Finance Australia Limited - www.capitalfinance.com.au</w:t>
            </w:r>
          </w:p>
        </w:tc>
      </w:tr>
      <w:tr w:rsidR="00F97BAD" w14:paraId="3C331137"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6610DB98"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R.A.C.V. Finance Limited - www.racv.com.au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2FC53946"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Moula Money Pty Ltd - www.moula.com.au</w:t>
            </w:r>
          </w:p>
        </w:tc>
      </w:tr>
      <w:tr w:rsidR="00F97BAD" w14:paraId="1BE43CB6"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0E283C35"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 xml:space="preserve">Secure Funding Pty Ltd (Liberty) – </w:t>
            </w:r>
          </w:p>
          <w:p w14:paraId="389A6CD6"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www.liberty.com.au and www.moneyplace.com.au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174E0E55"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 xml:space="preserve">Australia and New Zealand Banking Group Limited – </w:t>
            </w:r>
          </w:p>
          <w:p w14:paraId="28889C63"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www.anz.com.au</w:t>
            </w:r>
          </w:p>
        </w:tc>
      </w:tr>
      <w:tr w:rsidR="00F97BAD" w14:paraId="436FF27A"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1DF9D52E"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Pepper Asset Finance Pty Ltd - www.peppergroup.com.au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14740EFE" w14:textId="77777777" w:rsidR="00F97BAD" w:rsidRDefault="00F97BAD">
            <w:pPr>
              <w:pBdr>
                <w:top w:val="nil"/>
                <w:left w:val="nil"/>
                <w:bottom w:val="nil"/>
                <w:right w:val="nil"/>
                <w:between w:val="nil"/>
              </w:pBdr>
              <w:spacing w:after="0" w:line="240" w:lineRule="auto"/>
              <w:rPr>
                <w:color w:val="000000"/>
                <w:sz w:val="16"/>
                <w:szCs w:val="16"/>
              </w:rPr>
            </w:pPr>
            <w:proofErr w:type="spellStart"/>
            <w:r>
              <w:rPr>
                <w:color w:val="000000"/>
                <w:sz w:val="16"/>
                <w:szCs w:val="16"/>
              </w:rPr>
              <w:t>SocietyOne</w:t>
            </w:r>
            <w:proofErr w:type="spellEnd"/>
            <w:r>
              <w:rPr>
                <w:color w:val="000000"/>
                <w:sz w:val="16"/>
                <w:szCs w:val="16"/>
              </w:rPr>
              <w:t xml:space="preserve"> Australia Pty Ltd </w:t>
            </w:r>
            <w:proofErr w:type="gramStart"/>
            <w:r>
              <w:rPr>
                <w:color w:val="000000"/>
                <w:sz w:val="16"/>
                <w:szCs w:val="16"/>
              </w:rPr>
              <w:t>-  www.societyone.com.au</w:t>
            </w:r>
            <w:proofErr w:type="gramEnd"/>
          </w:p>
        </w:tc>
      </w:tr>
      <w:tr w:rsidR="00F97BAD" w14:paraId="4319DF43"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38B601BF"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Fin One Pty Ltd - www.finone.com.au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396DC48B"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Finance One Commercial Pty Ltd - financeone.com.au/business-loans</w:t>
            </w:r>
          </w:p>
        </w:tc>
      </w:tr>
      <w:tr w:rsidR="00F97BAD" w14:paraId="6C2AFEF7"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5296F437" w14:textId="77777777" w:rsidR="00F97BAD" w:rsidRDefault="00F97BAD">
            <w:pPr>
              <w:pBdr>
                <w:top w:val="nil"/>
                <w:left w:val="nil"/>
                <w:bottom w:val="nil"/>
                <w:right w:val="nil"/>
                <w:between w:val="nil"/>
              </w:pBdr>
              <w:spacing w:after="0" w:line="240" w:lineRule="auto"/>
              <w:rPr>
                <w:color w:val="000000"/>
                <w:sz w:val="16"/>
                <w:szCs w:val="16"/>
              </w:rPr>
            </w:pPr>
            <w:proofErr w:type="spellStart"/>
            <w:r>
              <w:rPr>
                <w:color w:val="000000"/>
                <w:sz w:val="16"/>
                <w:szCs w:val="16"/>
              </w:rPr>
              <w:t>Zwab</w:t>
            </w:r>
            <w:proofErr w:type="spellEnd"/>
            <w:r>
              <w:rPr>
                <w:color w:val="000000"/>
                <w:sz w:val="16"/>
                <w:szCs w:val="16"/>
              </w:rPr>
              <w:t xml:space="preserve"> Ventures Pty Ltd (Biz Cap) – www.bizcap.com.au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0423CAE2"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Business Fuel (Cash Advance) Pty Ltd – www.businessfuel.com.au</w:t>
            </w:r>
          </w:p>
        </w:tc>
      </w:tr>
      <w:tr w:rsidR="00F97BAD" w14:paraId="29A0FC0E"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488432C8"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Money3 Loans Pty Ltd - www.money3.com.au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129CEF9C"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Metro Finance Pty Ltd / Metro CF Pty Ltd - www.metrofin.com.au</w:t>
            </w:r>
          </w:p>
        </w:tc>
      </w:tr>
      <w:tr w:rsidR="00F97BAD" w14:paraId="3F64D7EA"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1FF26A66"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Plenti RE Limited - www.plenti.com.au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31E87F35"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Lumi Finance Pty Ltd – www.lumi.com.au</w:t>
            </w:r>
          </w:p>
        </w:tc>
      </w:tr>
      <w:tr w:rsidR="00F97BAD" w14:paraId="7AB3E60C"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1ABC06AC"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Azora Finance (Services) Pty Ltd - www.azora.com.au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3A58C615"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Thornmoney Pty Ltd – www.thorn.money</w:t>
            </w:r>
          </w:p>
        </w:tc>
      </w:tr>
      <w:tr w:rsidR="00F97BAD" w14:paraId="609E7ABD"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628D5311"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Morris Finance Ltd - www.morrisfinance.com.au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62B8A4FD"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Scottish Pacific Business Finance Pty Ltd – www.scotpac.com.au</w:t>
            </w:r>
          </w:p>
        </w:tc>
      </w:tr>
      <w:tr w:rsidR="00F97BAD" w14:paraId="4549410B"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3AD79607"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Firstmac Limited - www.firstmac.com.au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7BA35D8F" w14:textId="77777777" w:rsidR="00F97BAD" w:rsidRDefault="00F97BAD">
            <w:pPr>
              <w:pBdr>
                <w:top w:val="nil"/>
                <w:left w:val="nil"/>
                <w:bottom w:val="nil"/>
                <w:right w:val="nil"/>
                <w:between w:val="nil"/>
              </w:pBdr>
              <w:spacing w:after="0" w:line="240" w:lineRule="auto"/>
              <w:rPr>
                <w:color w:val="000000"/>
                <w:sz w:val="16"/>
                <w:szCs w:val="16"/>
              </w:rPr>
            </w:pPr>
            <w:proofErr w:type="spellStart"/>
            <w:r>
              <w:rPr>
                <w:color w:val="000000"/>
                <w:sz w:val="16"/>
                <w:szCs w:val="16"/>
              </w:rPr>
              <w:t>Flexicommercial</w:t>
            </w:r>
            <w:proofErr w:type="spellEnd"/>
            <w:r>
              <w:rPr>
                <w:color w:val="000000"/>
                <w:sz w:val="16"/>
                <w:szCs w:val="16"/>
              </w:rPr>
              <w:t xml:space="preserve"> Pty Ltd – www.flexicommercial.com</w:t>
            </w:r>
          </w:p>
        </w:tc>
      </w:tr>
      <w:tr w:rsidR="00F97BAD" w14:paraId="4E768C04"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265113D8"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Ume Loans Pty Ltd – www.umeloans.com.au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0F731EF0"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Multipli Pty Ltd – www.multipli.com.au</w:t>
            </w:r>
          </w:p>
        </w:tc>
      </w:tr>
      <w:tr w:rsidR="00F97BAD" w14:paraId="67257259"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34E66373"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Forward Finance Pty Ltd – forwardfinance.com.au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0581FF22" w14:textId="77777777" w:rsidR="00F97BAD" w:rsidRDefault="00F97BAD">
            <w:pPr>
              <w:pBdr>
                <w:top w:val="nil"/>
                <w:left w:val="nil"/>
                <w:bottom w:val="nil"/>
                <w:right w:val="nil"/>
                <w:between w:val="nil"/>
              </w:pBdr>
              <w:spacing w:after="0" w:line="240" w:lineRule="auto"/>
              <w:rPr>
                <w:color w:val="000000"/>
                <w:sz w:val="16"/>
                <w:szCs w:val="16"/>
              </w:rPr>
            </w:pPr>
            <w:proofErr w:type="spellStart"/>
            <w:r>
              <w:rPr>
                <w:color w:val="000000"/>
                <w:sz w:val="16"/>
                <w:szCs w:val="16"/>
              </w:rPr>
              <w:t>EarlyPay</w:t>
            </w:r>
            <w:proofErr w:type="spellEnd"/>
            <w:r>
              <w:rPr>
                <w:color w:val="000000"/>
                <w:sz w:val="16"/>
                <w:szCs w:val="16"/>
              </w:rPr>
              <w:t xml:space="preserve"> Ltd – www.earlypay.com.au</w:t>
            </w:r>
          </w:p>
        </w:tc>
      </w:tr>
      <w:tr w:rsidR="00F97BAD" w14:paraId="7C3CBF44"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22A0A69C" w14:textId="77777777" w:rsidR="00F97BAD" w:rsidRDefault="00F97BAD">
            <w:pPr>
              <w:pBdr>
                <w:top w:val="nil"/>
                <w:left w:val="nil"/>
                <w:bottom w:val="nil"/>
                <w:right w:val="nil"/>
                <w:between w:val="nil"/>
              </w:pBdr>
              <w:spacing w:after="0" w:line="240" w:lineRule="auto"/>
              <w:rPr>
                <w:color w:val="000000"/>
                <w:sz w:val="16"/>
                <w:szCs w:val="16"/>
              </w:rPr>
            </w:pPr>
            <w:proofErr w:type="spellStart"/>
            <w:r>
              <w:rPr>
                <w:color w:val="000000"/>
                <w:sz w:val="16"/>
                <w:szCs w:val="16"/>
              </w:rPr>
              <w:t>Medfin</w:t>
            </w:r>
            <w:proofErr w:type="spellEnd"/>
            <w:r>
              <w:rPr>
                <w:color w:val="000000"/>
                <w:sz w:val="16"/>
                <w:szCs w:val="16"/>
              </w:rPr>
              <w:t xml:space="preserve"> Australia Pty Ltd – www.medfin.com.au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08248631"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Westlawn – www.westlawn.com.au</w:t>
            </w:r>
          </w:p>
        </w:tc>
      </w:tr>
      <w:tr w:rsidR="00F97BAD" w14:paraId="458021F3"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4182A01E"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National Australia Bank Limited – www.nab.com.au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4B458806"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CBA Asset Finance – www.commbank.com.au</w:t>
            </w:r>
          </w:p>
        </w:tc>
      </w:tr>
      <w:tr w:rsidR="00F97BAD" w14:paraId="7DEB8B45"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5FA343F6"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Affordable Car Loans Pty Ltd – www.affordablecarloans.com.au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157328A9"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Credit Corp Financial Services Pty Limited – www.carstart.com.au</w:t>
            </w:r>
          </w:p>
        </w:tc>
      </w:tr>
      <w:tr w:rsidR="00F97BAD" w14:paraId="6AE8F3F6"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504AD8E4"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Now Finance Group Pty Ltd - www.nowfinance.com.au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626F825C" w14:textId="77777777" w:rsidR="00F97BAD" w:rsidRDefault="00F97BAD">
            <w:pPr>
              <w:pBdr>
                <w:top w:val="nil"/>
                <w:left w:val="nil"/>
                <w:bottom w:val="nil"/>
                <w:right w:val="nil"/>
                <w:between w:val="nil"/>
              </w:pBdr>
              <w:spacing w:after="0" w:line="240" w:lineRule="auto"/>
              <w:rPr>
                <w:color w:val="000000"/>
                <w:sz w:val="16"/>
                <w:szCs w:val="16"/>
              </w:rPr>
            </w:pPr>
            <w:proofErr w:type="spellStart"/>
            <w:r>
              <w:rPr>
                <w:color w:val="000000"/>
                <w:sz w:val="16"/>
                <w:szCs w:val="16"/>
              </w:rPr>
              <w:t>Selfco</w:t>
            </w:r>
            <w:proofErr w:type="spellEnd"/>
            <w:r>
              <w:rPr>
                <w:color w:val="000000"/>
                <w:sz w:val="16"/>
                <w:szCs w:val="16"/>
              </w:rPr>
              <w:t xml:space="preserve"> is a division of </w:t>
            </w:r>
            <w:proofErr w:type="spellStart"/>
            <w:r>
              <w:rPr>
                <w:color w:val="000000"/>
                <w:sz w:val="16"/>
                <w:szCs w:val="16"/>
              </w:rPr>
              <w:t>Auswide</w:t>
            </w:r>
            <w:proofErr w:type="spellEnd"/>
            <w:r>
              <w:rPr>
                <w:color w:val="000000"/>
                <w:sz w:val="16"/>
                <w:szCs w:val="16"/>
              </w:rPr>
              <w:t xml:space="preserve"> Bank Ltd - selfco.com.au</w:t>
            </w:r>
          </w:p>
        </w:tc>
      </w:tr>
      <w:tr w:rsidR="00F97BAD" w14:paraId="4324B338"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05E41DD4"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Group &amp; General Finance Pty Ltd - www.groupandgeneral.com</w:t>
            </w:r>
          </w:p>
        </w:tc>
        <w:tc>
          <w:tcPr>
            <w:tcW w:w="5810" w:type="dxa"/>
            <w:tcBorders>
              <w:top w:val="single" w:sz="4" w:space="0" w:color="595959"/>
              <w:left w:val="single" w:sz="4" w:space="0" w:color="595959"/>
              <w:bottom w:val="single" w:sz="4" w:space="0" w:color="595959"/>
              <w:right w:val="single" w:sz="4" w:space="0" w:color="595959"/>
            </w:tcBorders>
            <w:vAlign w:val="center"/>
          </w:tcPr>
          <w:p w14:paraId="1B59126D"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Orix – www.orix.com.au</w:t>
            </w:r>
          </w:p>
        </w:tc>
      </w:tr>
      <w:tr w:rsidR="00F97BAD" w14:paraId="5C565A1B"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71FC3A17"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Angle Finance - www.anglefinance.com.au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744D80E2"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Dynamoney Limited – www.dynamoney.com</w:t>
            </w:r>
          </w:p>
        </w:tc>
      </w:tr>
      <w:tr w:rsidR="00F97BAD" w14:paraId="3568E1CF"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77CBAF52"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Angle Auto Finance - www.angleauto.com.au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5C11E41C"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Bank of Queensland Limited – www.boqfinance.com.au</w:t>
            </w:r>
          </w:p>
        </w:tc>
      </w:tr>
      <w:tr w:rsidR="00F97BAD" w14:paraId="65DC7886"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13ABA1A9"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Resimac Asset Finance Pty Ltd - resimacassetfinance.com.au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3A65939B"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 xml:space="preserve">Gamma Duo Financial Services Pty Ltd </w:t>
            </w:r>
            <w:r>
              <w:rPr>
                <w:b/>
                <w:bCs/>
                <w:color w:val="000000"/>
                <w:sz w:val="16"/>
                <w:szCs w:val="16"/>
              </w:rPr>
              <w:t xml:space="preserve">- </w:t>
            </w:r>
            <w:r>
              <w:rPr>
                <w:color w:val="000000"/>
                <w:sz w:val="16"/>
                <w:szCs w:val="16"/>
              </w:rPr>
              <w:t xml:space="preserve">www.gammaduo.com.au </w:t>
            </w:r>
          </w:p>
        </w:tc>
      </w:tr>
      <w:tr w:rsidR="00F97BAD" w14:paraId="68945C3E"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56089700" w14:textId="77777777" w:rsidR="00F97BAD" w:rsidRDefault="00F97BAD">
            <w:pPr>
              <w:pBdr>
                <w:top w:val="nil"/>
                <w:left w:val="nil"/>
                <w:bottom w:val="nil"/>
                <w:right w:val="nil"/>
                <w:between w:val="nil"/>
              </w:pBdr>
              <w:spacing w:after="0" w:line="240" w:lineRule="auto"/>
              <w:rPr>
                <w:color w:val="000000"/>
                <w:sz w:val="16"/>
                <w:szCs w:val="16"/>
              </w:rPr>
            </w:pPr>
            <w:proofErr w:type="spellStart"/>
            <w:r>
              <w:rPr>
                <w:color w:val="000000"/>
                <w:sz w:val="16"/>
                <w:szCs w:val="16"/>
              </w:rPr>
              <w:t>Moneytech</w:t>
            </w:r>
            <w:proofErr w:type="spellEnd"/>
            <w:r>
              <w:rPr>
                <w:color w:val="000000"/>
                <w:sz w:val="16"/>
                <w:szCs w:val="16"/>
              </w:rPr>
              <w:t xml:space="preserve"> Group Ltd – www.moneytech.com.au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2295D18A"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Maple Asset Finance Pty Ltd - maplecommercial.com.au</w:t>
            </w:r>
          </w:p>
        </w:tc>
      </w:tr>
      <w:tr w:rsidR="00F97BAD" w14:paraId="3151A98D"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1EA3B0CF"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Rapid Loans - www.rapidloans.com.au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08C2B976"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Allied Retail Finance Pty Ltd - alliedcredit.com.au</w:t>
            </w:r>
          </w:p>
        </w:tc>
      </w:tr>
      <w:tr w:rsidR="00F97BAD" w14:paraId="09FA1198"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24E25D37"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Alex Bank Pty Ltd - www.alex.bank</w:t>
            </w:r>
          </w:p>
        </w:tc>
        <w:tc>
          <w:tcPr>
            <w:tcW w:w="5810" w:type="dxa"/>
            <w:tcBorders>
              <w:top w:val="single" w:sz="4" w:space="0" w:color="595959"/>
              <w:left w:val="single" w:sz="4" w:space="0" w:color="595959"/>
              <w:bottom w:val="single" w:sz="4" w:space="0" w:color="595959"/>
              <w:right w:val="single" w:sz="4" w:space="0" w:color="595959"/>
            </w:tcBorders>
            <w:vAlign w:val="center"/>
          </w:tcPr>
          <w:p w14:paraId="1B1EDC67"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Asset Rental Group (Holdings) Ltd - ARG- www.arg.ltd</w:t>
            </w:r>
          </w:p>
        </w:tc>
      </w:tr>
      <w:tr w:rsidR="00F97BAD" w14:paraId="5D2CB55F"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5981B435" w14:textId="77777777" w:rsidR="00F97BAD" w:rsidRDefault="00F97BAD">
            <w:pPr>
              <w:pBdr>
                <w:top w:val="nil"/>
                <w:left w:val="nil"/>
                <w:bottom w:val="nil"/>
                <w:right w:val="nil"/>
                <w:between w:val="nil"/>
              </w:pBdr>
              <w:spacing w:after="0" w:line="240" w:lineRule="auto"/>
              <w:rPr>
                <w:color w:val="000000"/>
                <w:sz w:val="16"/>
                <w:szCs w:val="16"/>
              </w:rPr>
            </w:pPr>
            <w:proofErr w:type="spellStart"/>
            <w:r>
              <w:rPr>
                <w:color w:val="000000"/>
                <w:sz w:val="16"/>
                <w:szCs w:val="16"/>
              </w:rPr>
              <w:t>Capify</w:t>
            </w:r>
            <w:proofErr w:type="spellEnd"/>
            <w:r>
              <w:rPr>
                <w:color w:val="000000"/>
                <w:sz w:val="16"/>
                <w:szCs w:val="16"/>
              </w:rPr>
              <w:t xml:space="preserve"> - www.capify.com.au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5FEB33BD"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C1 Finance Pty Ltd - c1carloans.com.au</w:t>
            </w:r>
          </w:p>
        </w:tc>
      </w:tr>
      <w:tr w:rsidR="00F97BAD" w14:paraId="593C922B"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1736E3F1" w14:textId="77777777" w:rsidR="00F97BAD" w:rsidRDefault="00F97BAD">
            <w:pPr>
              <w:pBdr>
                <w:top w:val="nil"/>
                <w:left w:val="nil"/>
                <w:bottom w:val="nil"/>
                <w:right w:val="nil"/>
                <w:between w:val="nil"/>
              </w:pBdr>
              <w:spacing w:after="0" w:line="240" w:lineRule="auto"/>
              <w:rPr>
                <w:color w:val="000000"/>
                <w:sz w:val="16"/>
                <w:szCs w:val="16"/>
              </w:rPr>
            </w:pPr>
            <w:proofErr w:type="spellStart"/>
            <w:r>
              <w:rPr>
                <w:color w:val="000000"/>
                <w:sz w:val="16"/>
                <w:szCs w:val="16"/>
              </w:rPr>
              <w:t>Prospa</w:t>
            </w:r>
            <w:proofErr w:type="spellEnd"/>
            <w:r>
              <w:rPr>
                <w:color w:val="000000"/>
                <w:sz w:val="16"/>
                <w:szCs w:val="16"/>
              </w:rPr>
              <w:t xml:space="preserve"> - www.prospa.com</w:t>
            </w:r>
          </w:p>
        </w:tc>
        <w:tc>
          <w:tcPr>
            <w:tcW w:w="5810" w:type="dxa"/>
            <w:tcBorders>
              <w:top w:val="single" w:sz="4" w:space="0" w:color="595959"/>
              <w:left w:val="single" w:sz="4" w:space="0" w:color="595959"/>
              <w:bottom w:val="single" w:sz="4" w:space="0" w:color="595959"/>
              <w:right w:val="single" w:sz="4" w:space="0" w:color="595959"/>
            </w:tcBorders>
            <w:vAlign w:val="center"/>
          </w:tcPr>
          <w:p w14:paraId="2FD353A4"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Hejaz Capital Pty Ltd - www.hejazfs.com.au</w:t>
            </w:r>
          </w:p>
        </w:tc>
      </w:tr>
      <w:tr w:rsidR="00F97BAD" w14:paraId="5D8F539B"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03C0626D"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OurMoneyMarket - ourmoneymarket.com</w:t>
            </w:r>
          </w:p>
        </w:tc>
        <w:tc>
          <w:tcPr>
            <w:tcW w:w="5810" w:type="dxa"/>
            <w:tcBorders>
              <w:top w:val="single" w:sz="4" w:space="0" w:color="595959"/>
              <w:left w:val="single" w:sz="4" w:space="0" w:color="595959"/>
              <w:bottom w:val="single" w:sz="4" w:space="0" w:color="595959"/>
              <w:right w:val="single" w:sz="4" w:space="0" w:color="595959"/>
            </w:tcBorders>
            <w:vAlign w:val="center"/>
          </w:tcPr>
          <w:p w14:paraId="068CAB2B"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Shift - www.shift.com.au</w:t>
            </w:r>
          </w:p>
        </w:tc>
      </w:tr>
      <w:tr w:rsidR="00F97BAD" w14:paraId="0E7CF210"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5E8749FB"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 xml:space="preserve">Grenke – </w:t>
            </w:r>
            <w:hyperlink r:id="rId9">
              <w:r>
                <w:rPr>
                  <w:color w:val="000000"/>
                  <w:sz w:val="16"/>
                  <w:szCs w:val="16"/>
                </w:rPr>
                <w:t>www.grenke.com.au</w:t>
              </w:r>
            </w:hyperlink>
          </w:p>
        </w:tc>
        <w:tc>
          <w:tcPr>
            <w:tcW w:w="5810" w:type="dxa"/>
            <w:tcBorders>
              <w:top w:val="single" w:sz="4" w:space="0" w:color="595959"/>
              <w:left w:val="single" w:sz="4" w:space="0" w:color="595959"/>
              <w:bottom w:val="single" w:sz="4" w:space="0" w:color="595959"/>
              <w:right w:val="single" w:sz="4" w:space="0" w:color="595959"/>
            </w:tcBorders>
            <w:vAlign w:val="center"/>
          </w:tcPr>
          <w:p w14:paraId="072E18E0"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Jacaranda Finance – www.jacarandafinance.com.au</w:t>
            </w:r>
          </w:p>
        </w:tc>
      </w:tr>
      <w:tr w:rsidR="00F97BAD" w14:paraId="08E95EAA"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6A5F1B7D" w14:textId="77777777" w:rsidR="00F97BAD" w:rsidRDefault="00F97BAD">
            <w:pPr>
              <w:spacing w:after="0" w:line="240" w:lineRule="auto"/>
              <w:rPr>
                <w:color w:val="000000"/>
                <w:sz w:val="16"/>
                <w:szCs w:val="16"/>
              </w:rPr>
            </w:pPr>
            <w:proofErr w:type="spellStart"/>
            <w:r>
              <w:rPr>
                <w:sz w:val="16"/>
                <w:szCs w:val="16"/>
              </w:rPr>
              <w:t>Yellowgate</w:t>
            </w:r>
            <w:proofErr w:type="spellEnd"/>
            <w:r>
              <w:rPr>
                <w:sz w:val="16"/>
                <w:szCs w:val="16"/>
              </w:rPr>
              <w:t xml:space="preserve"> - www.yellowgategroup.com.au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5DAE75C8" w14:textId="77777777" w:rsidR="00F97BAD" w:rsidRDefault="00F97BAD">
            <w:pPr>
              <w:pBdr>
                <w:top w:val="nil"/>
                <w:left w:val="nil"/>
                <w:bottom w:val="nil"/>
                <w:right w:val="nil"/>
                <w:between w:val="nil"/>
              </w:pBdr>
              <w:spacing w:after="0" w:line="240" w:lineRule="auto"/>
              <w:rPr>
                <w:color w:val="000000"/>
                <w:sz w:val="16"/>
                <w:szCs w:val="16"/>
              </w:rPr>
            </w:pPr>
            <w:r>
              <w:rPr>
                <w:color w:val="000000"/>
                <w:sz w:val="16"/>
                <w:szCs w:val="16"/>
              </w:rPr>
              <w:t>Judo Bank – www.judo.bank</w:t>
            </w:r>
          </w:p>
        </w:tc>
      </w:tr>
      <w:tr w:rsidR="00F97BAD" w14:paraId="7D0EC370" w14:textId="77777777">
        <w:tc>
          <w:tcPr>
            <w:tcW w:w="4390" w:type="dxa"/>
            <w:tcBorders>
              <w:top w:val="single" w:sz="4" w:space="0" w:color="595959"/>
              <w:left w:val="single" w:sz="4" w:space="0" w:color="595959"/>
              <w:bottom w:val="single" w:sz="4" w:space="0" w:color="595959"/>
              <w:right w:val="single" w:sz="4" w:space="0" w:color="595959"/>
            </w:tcBorders>
            <w:vAlign w:val="center"/>
          </w:tcPr>
          <w:p w14:paraId="7BE14D89" w14:textId="77777777" w:rsidR="00F97BAD" w:rsidRDefault="00F97BAD" w:rsidP="00B43AEB">
            <w:pPr>
              <w:spacing w:after="0" w:line="240" w:lineRule="auto"/>
              <w:rPr>
                <w:sz w:val="16"/>
                <w:szCs w:val="16"/>
              </w:rPr>
            </w:pPr>
            <w:r>
              <w:rPr>
                <w:sz w:val="16"/>
                <w:szCs w:val="16"/>
              </w:rPr>
              <w:t xml:space="preserve">Macquarie Bank - </w:t>
            </w:r>
            <w:r w:rsidRPr="006474BF">
              <w:rPr>
                <w:sz w:val="16"/>
                <w:szCs w:val="16"/>
              </w:rPr>
              <w:t>www.macquarie.com.au</w:t>
            </w:r>
          </w:p>
        </w:tc>
        <w:tc>
          <w:tcPr>
            <w:tcW w:w="5810" w:type="dxa"/>
            <w:tcBorders>
              <w:top w:val="single" w:sz="4" w:space="0" w:color="595959"/>
              <w:left w:val="single" w:sz="4" w:space="0" w:color="595959"/>
              <w:bottom w:val="single" w:sz="4" w:space="0" w:color="595959"/>
              <w:right w:val="single" w:sz="4" w:space="0" w:color="595959"/>
            </w:tcBorders>
            <w:vAlign w:val="center"/>
          </w:tcPr>
          <w:p w14:paraId="0D68804D" w14:textId="77777777" w:rsidR="00F97BAD" w:rsidRDefault="00F97BAD" w:rsidP="00B43AEB">
            <w:pPr>
              <w:pBdr>
                <w:top w:val="nil"/>
                <w:left w:val="nil"/>
                <w:bottom w:val="nil"/>
                <w:right w:val="nil"/>
                <w:between w:val="nil"/>
              </w:pBdr>
              <w:spacing w:after="0" w:line="240" w:lineRule="auto"/>
              <w:rPr>
                <w:color w:val="000000"/>
                <w:sz w:val="16"/>
                <w:szCs w:val="16"/>
              </w:rPr>
            </w:pPr>
            <w:r>
              <w:rPr>
                <w:color w:val="000000"/>
                <w:sz w:val="16"/>
                <w:szCs w:val="16"/>
              </w:rPr>
              <w:t xml:space="preserve">Orix - </w:t>
            </w:r>
            <w:r w:rsidRPr="006474BF">
              <w:rPr>
                <w:color w:val="000000"/>
                <w:sz w:val="16"/>
                <w:szCs w:val="16"/>
              </w:rPr>
              <w:t>www.orix.com.au</w:t>
            </w:r>
          </w:p>
        </w:tc>
      </w:tr>
    </w:tbl>
    <w:p w14:paraId="3A6CAC1B" w14:textId="77777777" w:rsidR="00F97BAD" w:rsidRDefault="00F97BAD">
      <w:pPr>
        <w:pBdr>
          <w:top w:val="nil"/>
          <w:left w:val="nil"/>
          <w:bottom w:val="nil"/>
          <w:right w:val="nil"/>
          <w:between w:val="nil"/>
        </w:pBdr>
        <w:spacing w:after="0" w:line="240" w:lineRule="auto"/>
        <w:rPr>
          <w:color w:val="000000"/>
          <w:sz w:val="18"/>
          <w:szCs w:val="18"/>
        </w:rPr>
      </w:pPr>
    </w:p>
    <w:p w14:paraId="76134A91" w14:textId="77777777" w:rsidR="00F97BAD" w:rsidRDefault="00F97BAD">
      <w:pPr>
        <w:pBdr>
          <w:top w:val="nil"/>
          <w:left w:val="nil"/>
          <w:bottom w:val="nil"/>
          <w:right w:val="nil"/>
          <w:between w:val="nil"/>
        </w:pBdr>
        <w:spacing w:after="0" w:line="240" w:lineRule="auto"/>
        <w:rPr>
          <w:color w:val="000000"/>
          <w:sz w:val="18"/>
          <w:szCs w:val="18"/>
        </w:rPr>
      </w:pPr>
    </w:p>
    <w:p w14:paraId="5D2096CF" w14:textId="77777777" w:rsidR="00F97BAD" w:rsidRDefault="00F97BAD">
      <w:pPr>
        <w:pBdr>
          <w:top w:val="nil"/>
          <w:left w:val="nil"/>
          <w:bottom w:val="nil"/>
          <w:right w:val="nil"/>
          <w:between w:val="nil"/>
        </w:pBdr>
        <w:spacing w:after="0" w:line="240" w:lineRule="auto"/>
        <w:rPr>
          <w:color w:val="000000"/>
          <w:sz w:val="18"/>
          <w:szCs w:val="18"/>
        </w:rPr>
      </w:pPr>
    </w:p>
    <w:p w14:paraId="46466009" w14:textId="77777777" w:rsidR="00F97BAD" w:rsidRDefault="00F97BAD">
      <w:pPr>
        <w:pBdr>
          <w:top w:val="nil"/>
          <w:left w:val="nil"/>
          <w:bottom w:val="nil"/>
          <w:right w:val="nil"/>
          <w:between w:val="nil"/>
        </w:pBdr>
        <w:spacing w:after="0" w:line="240" w:lineRule="auto"/>
        <w:rPr>
          <w:color w:val="000000"/>
          <w:sz w:val="18"/>
          <w:szCs w:val="18"/>
        </w:rPr>
      </w:pPr>
    </w:p>
    <w:p w14:paraId="14DF1522" w14:textId="77777777" w:rsidR="00F97BAD" w:rsidRDefault="00F97BAD">
      <w:pPr>
        <w:pBdr>
          <w:top w:val="nil"/>
          <w:left w:val="nil"/>
          <w:bottom w:val="nil"/>
          <w:right w:val="nil"/>
          <w:between w:val="nil"/>
        </w:pBdr>
        <w:spacing w:after="0" w:line="240" w:lineRule="auto"/>
        <w:rPr>
          <w:color w:val="000000"/>
          <w:sz w:val="18"/>
          <w:szCs w:val="18"/>
        </w:rPr>
      </w:pPr>
    </w:p>
    <w:p w14:paraId="4D3A875A" w14:textId="77777777" w:rsidR="00F97BAD" w:rsidRDefault="00F97BAD">
      <w:pPr>
        <w:pBdr>
          <w:top w:val="nil"/>
          <w:left w:val="nil"/>
          <w:bottom w:val="nil"/>
          <w:right w:val="nil"/>
          <w:between w:val="nil"/>
        </w:pBdr>
        <w:spacing w:after="0" w:line="240" w:lineRule="auto"/>
        <w:rPr>
          <w:color w:val="000000"/>
          <w:sz w:val="18"/>
          <w:szCs w:val="18"/>
        </w:rPr>
      </w:pPr>
    </w:p>
    <w:p w14:paraId="6E96F09F"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__________________________________</w:t>
      </w:r>
    </w:p>
    <w:p w14:paraId="2F99E385"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Customer Name 1</w:t>
      </w:r>
    </w:p>
    <w:p w14:paraId="3DBA448D" w14:textId="77777777" w:rsidR="00F97BAD" w:rsidRDefault="00F97BAD">
      <w:pPr>
        <w:pBdr>
          <w:top w:val="nil"/>
          <w:left w:val="nil"/>
          <w:bottom w:val="nil"/>
          <w:right w:val="nil"/>
          <w:between w:val="nil"/>
        </w:pBdr>
        <w:spacing w:after="0" w:line="240" w:lineRule="auto"/>
        <w:rPr>
          <w:color w:val="000000"/>
          <w:sz w:val="18"/>
          <w:szCs w:val="18"/>
        </w:rPr>
      </w:pPr>
    </w:p>
    <w:p w14:paraId="2DE4A9E5" w14:textId="77777777" w:rsidR="00F97BAD" w:rsidRDefault="00F97BAD">
      <w:pPr>
        <w:pBdr>
          <w:top w:val="nil"/>
          <w:left w:val="nil"/>
          <w:bottom w:val="nil"/>
          <w:right w:val="nil"/>
          <w:between w:val="nil"/>
        </w:pBdr>
        <w:spacing w:after="0" w:line="240" w:lineRule="auto"/>
        <w:rPr>
          <w:color w:val="000000"/>
          <w:sz w:val="18"/>
          <w:szCs w:val="18"/>
        </w:rPr>
      </w:pPr>
    </w:p>
    <w:p w14:paraId="38567369" w14:textId="77777777" w:rsidR="00F97BAD" w:rsidRDefault="00F97BAD">
      <w:pPr>
        <w:pBdr>
          <w:top w:val="nil"/>
          <w:left w:val="nil"/>
          <w:bottom w:val="nil"/>
          <w:right w:val="nil"/>
          <w:between w:val="nil"/>
        </w:pBdr>
        <w:spacing w:after="0" w:line="240" w:lineRule="auto"/>
        <w:rPr>
          <w:color w:val="000000"/>
          <w:sz w:val="18"/>
          <w:szCs w:val="18"/>
        </w:rPr>
      </w:pPr>
    </w:p>
    <w:p w14:paraId="679645FA" w14:textId="77777777" w:rsidR="00F97BAD" w:rsidRDefault="00F97BAD">
      <w:pPr>
        <w:pBdr>
          <w:top w:val="nil"/>
          <w:left w:val="nil"/>
          <w:bottom w:val="nil"/>
          <w:right w:val="nil"/>
          <w:between w:val="nil"/>
        </w:pBdr>
        <w:spacing w:after="0" w:line="240" w:lineRule="auto"/>
        <w:rPr>
          <w:color w:val="000000"/>
          <w:sz w:val="18"/>
          <w:szCs w:val="18"/>
        </w:rPr>
      </w:pPr>
    </w:p>
    <w:p w14:paraId="0B0788ED"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__________________________________</w:t>
      </w:r>
    </w:p>
    <w:p w14:paraId="3B1C9E4D"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 xml:space="preserve">Customer Signature  </w:t>
      </w:r>
    </w:p>
    <w:p w14:paraId="53F1BE46" w14:textId="77777777" w:rsidR="00F97BAD" w:rsidRDefault="00F97BAD">
      <w:pPr>
        <w:pBdr>
          <w:top w:val="nil"/>
          <w:left w:val="nil"/>
          <w:bottom w:val="nil"/>
          <w:right w:val="nil"/>
          <w:between w:val="nil"/>
        </w:pBdr>
        <w:spacing w:after="0" w:line="240" w:lineRule="auto"/>
        <w:rPr>
          <w:color w:val="000000"/>
          <w:sz w:val="18"/>
          <w:szCs w:val="18"/>
        </w:rPr>
      </w:pPr>
    </w:p>
    <w:p w14:paraId="7C1D5626" w14:textId="77777777" w:rsidR="00F97BAD" w:rsidRDefault="00F97BAD">
      <w:pPr>
        <w:pBdr>
          <w:top w:val="nil"/>
          <w:left w:val="nil"/>
          <w:bottom w:val="nil"/>
          <w:right w:val="nil"/>
          <w:between w:val="nil"/>
        </w:pBdr>
        <w:spacing w:after="0" w:line="240" w:lineRule="auto"/>
        <w:rPr>
          <w:color w:val="000000"/>
          <w:sz w:val="18"/>
          <w:szCs w:val="18"/>
        </w:rPr>
      </w:pPr>
    </w:p>
    <w:p w14:paraId="0C7EDE07" w14:textId="77777777" w:rsidR="00F97BAD" w:rsidRDefault="00F97BAD">
      <w:pPr>
        <w:pBdr>
          <w:top w:val="nil"/>
          <w:left w:val="nil"/>
          <w:bottom w:val="nil"/>
          <w:right w:val="nil"/>
          <w:between w:val="nil"/>
        </w:pBdr>
        <w:spacing w:after="0" w:line="240" w:lineRule="auto"/>
        <w:rPr>
          <w:color w:val="000000"/>
          <w:sz w:val="18"/>
          <w:szCs w:val="18"/>
        </w:rPr>
      </w:pPr>
    </w:p>
    <w:p w14:paraId="7A186D82" w14:textId="77777777" w:rsidR="00F97BAD" w:rsidRDefault="00F97BAD">
      <w:pPr>
        <w:pBdr>
          <w:top w:val="nil"/>
          <w:left w:val="nil"/>
          <w:bottom w:val="nil"/>
          <w:right w:val="nil"/>
          <w:between w:val="nil"/>
        </w:pBdr>
        <w:spacing w:after="0" w:line="240" w:lineRule="auto"/>
        <w:rPr>
          <w:color w:val="000000"/>
          <w:sz w:val="18"/>
          <w:szCs w:val="18"/>
        </w:rPr>
      </w:pPr>
    </w:p>
    <w:p w14:paraId="162E128F"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__________________________________</w:t>
      </w:r>
    </w:p>
    <w:p w14:paraId="008AB505"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Customer Name 2</w:t>
      </w:r>
    </w:p>
    <w:p w14:paraId="644F35B7" w14:textId="77777777" w:rsidR="00F97BAD" w:rsidRDefault="00F97BAD">
      <w:pPr>
        <w:pBdr>
          <w:top w:val="nil"/>
          <w:left w:val="nil"/>
          <w:bottom w:val="nil"/>
          <w:right w:val="nil"/>
          <w:between w:val="nil"/>
        </w:pBdr>
        <w:spacing w:after="0" w:line="240" w:lineRule="auto"/>
        <w:rPr>
          <w:color w:val="000000"/>
          <w:sz w:val="18"/>
          <w:szCs w:val="18"/>
        </w:rPr>
      </w:pPr>
    </w:p>
    <w:p w14:paraId="4DCC9076" w14:textId="77777777" w:rsidR="00F97BAD" w:rsidRDefault="00F97BAD">
      <w:pPr>
        <w:pBdr>
          <w:top w:val="nil"/>
          <w:left w:val="nil"/>
          <w:bottom w:val="nil"/>
          <w:right w:val="nil"/>
          <w:between w:val="nil"/>
        </w:pBdr>
        <w:spacing w:after="0" w:line="240" w:lineRule="auto"/>
        <w:rPr>
          <w:color w:val="000000"/>
          <w:sz w:val="18"/>
          <w:szCs w:val="18"/>
        </w:rPr>
      </w:pPr>
    </w:p>
    <w:p w14:paraId="3BCEE226" w14:textId="77777777" w:rsidR="00F97BAD" w:rsidRDefault="00F97BAD">
      <w:pPr>
        <w:pBdr>
          <w:top w:val="nil"/>
          <w:left w:val="nil"/>
          <w:bottom w:val="nil"/>
          <w:right w:val="nil"/>
          <w:between w:val="nil"/>
        </w:pBdr>
        <w:spacing w:after="0" w:line="240" w:lineRule="auto"/>
        <w:rPr>
          <w:color w:val="000000"/>
          <w:sz w:val="18"/>
          <w:szCs w:val="18"/>
        </w:rPr>
      </w:pPr>
    </w:p>
    <w:p w14:paraId="0AC69922" w14:textId="77777777" w:rsidR="00F97BAD" w:rsidRDefault="00F97BAD">
      <w:pPr>
        <w:pBdr>
          <w:top w:val="nil"/>
          <w:left w:val="nil"/>
          <w:bottom w:val="nil"/>
          <w:right w:val="nil"/>
          <w:between w:val="nil"/>
        </w:pBdr>
        <w:spacing w:after="0" w:line="240" w:lineRule="auto"/>
        <w:rPr>
          <w:color w:val="000000"/>
          <w:sz w:val="18"/>
          <w:szCs w:val="18"/>
        </w:rPr>
      </w:pPr>
    </w:p>
    <w:p w14:paraId="7FED7235" w14:textId="77777777" w:rsidR="00F97BAD" w:rsidRDefault="00F97BAD">
      <w:pPr>
        <w:pBdr>
          <w:top w:val="nil"/>
          <w:left w:val="nil"/>
          <w:bottom w:val="nil"/>
          <w:right w:val="nil"/>
          <w:between w:val="nil"/>
        </w:pBdr>
        <w:spacing w:after="0" w:line="240" w:lineRule="auto"/>
        <w:rPr>
          <w:color w:val="000000"/>
          <w:sz w:val="18"/>
          <w:szCs w:val="18"/>
        </w:rPr>
      </w:pPr>
      <w:r>
        <w:rPr>
          <w:color w:val="000000"/>
          <w:sz w:val="18"/>
          <w:szCs w:val="18"/>
        </w:rPr>
        <w:t>__________________________________</w:t>
      </w:r>
    </w:p>
    <w:p w14:paraId="534358AF" w14:textId="77777777" w:rsidR="00F97BAD" w:rsidRDefault="00F97BAD">
      <w:pPr>
        <w:pBdr>
          <w:top w:val="nil"/>
          <w:left w:val="nil"/>
          <w:bottom w:val="nil"/>
          <w:right w:val="nil"/>
          <w:between w:val="nil"/>
        </w:pBdr>
        <w:spacing w:after="0" w:line="240" w:lineRule="auto"/>
        <w:rPr>
          <w:color w:val="000000"/>
          <w:sz w:val="18"/>
          <w:szCs w:val="18"/>
        </w:rPr>
        <w:sectPr w:rsidR="00F97BAD" w:rsidSect="00F97BAD">
          <w:pgSz w:w="11906" w:h="16838"/>
          <w:pgMar w:top="1440" w:right="851" w:bottom="851" w:left="851" w:header="567" w:footer="567" w:gutter="0"/>
          <w:cols w:space="720"/>
        </w:sectPr>
      </w:pPr>
      <w:r>
        <w:rPr>
          <w:color w:val="000000"/>
          <w:sz w:val="18"/>
          <w:szCs w:val="18"/>
        </w:rPr>
        <w:t xml:space="preserve">Customer Signature  </w:t>
      </w:r>
    </w:p>
    <w:p w14:paraId="59AE0E1C" w14:textId="77777777" w:rsidR="00F97BAD" w:rsidRDefault="00F97BAD">
      <w:pPr>
        <w:pBdr>
          <w:top w:val="nil"/>
          <w:left w:val="nil"/>
          <w:bottom w:val="nil"/>
          <w:right w:val="nil"/>
          <w:between w:val="nil"/>
        </w:pBdr>
        <w:spacing w:after="0" w:line="240" w:lineRule="auto"/>
        <w:rPr>
          <w:color w:val="000000"/>
          <w:sz w:val="18"/>
          <w:szCs w:val="18"/>
        </w:rPr>
      </w:pPr>
    </w:p>
    <w:sectPr w:rsidR="00F97BAD" w:rsidSect="00F97BAD">
      <w:type w:val="continuous"/>
      <w:pgSz w:w="11906" w:h="16838"/>
      <w:pgMar w:top="1440" w:right="851" w:bottom="851"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2A74B" w14:textId="77777777" w:rsidR="005021F3" w:rsidRDefault="005021F3">
      <w:pPr>
        <w:spacing w:after="0" w:line="240" w:lineRule="auto"/>
      </w:pPr>
      <w:r>
        <w:separator/>
      </w:r>
    </w:p>
  </w:endnote>
  <w:endnote w:type="continuationSeparator" w:id="0">
    <w:p w14:paraId="4DEBAFA1" w14:textId="77777777" w:rsidR="005021F3" w:rsidRDefault="00502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397B870-FA95-48D6-9D23-A468BBE0523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6909887-7D85-4E4E-BD93-43FE2E4E8CB5}"/>
    <w:embedBold r:id="rId3" w:fontKey="{1A463B5F-C29C-4482-9A6B-C19207E234E0}"/>
    <w:embedItalic r:id="rId4" w:fontKey="{BA899CBC-6487-4B9D-94B8-7580BEE697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5D4AFB0-BE67-4123-8394-DD351846C00A}"/>
  </w:font>
  <w:font w:name="Cambria">
    <w:panose1 w:val="02040503050406030204"/>
    <w:charset w:val="00"/>
    <w:family w:val="roman"/>
    <w:pitch w:val="variable"/>
    <w:sig w:usb0="E00006FF" w:usb1="420024FF" w:usb2="02000000" w:usb3="00000000" w:csb0="0000019F" w:csb1="00000000"/>
    <w:embedRegular r:id="rId6" w:fontKey="{EAC23452-4E03-47F5-8F9A-9C7AF7521A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59E3B" w14:textId="77777777" w:rsidR="00F97BAD" w:rsidRDefault="00F97BAD">
    <w:pPr>
      <w:tabs>
        <w:tab w:val="center" w:pos="4550"/>
        <w:tab w:val="left" w:pos="5818"/>
      </w:tabs>
      <w:ind w:right="260"/>
      <w:jc w:val="right"/>
      <w:rPr>
        <w:color w:val="222A35"/>
        <w:sz w:val="18"/>
        <w:szCs w:val="18"/>
      </w:rPr>
    </w:pPr>
    <w:r>
      <w:rPr>
        <w:color w:val="8496B0"/>
        <w:sz w:val="18"/>
        <w:szCs w:val="18"/>
      </w:rPr>
      <w:t xml:space="preserve">Page </w:t>
    </w:r>
    <w:r>
      <w:rPr>
        <w:color w:val="323E4F"/>
        <w:sz w:val="18"/>
        <w:szCs w:val="18"/>
      </w:rPr>
      <w:fldChar w:fldCharType="begin"/>
    </w:r>
    <w:r>
      <w:rPr>
        <w:color w:val="323E4F"/>
        <w:sz w:val="18"/>
        <w:szCs w:val="18"/>
      </w:rPr>
      <w:instrText>PAGE</w:instrText>
    </w:r>
    <w:r>
      <w:rPr>
        <w:color w:val="323E4F"/>
        <w:sz w:val="18"/>
        <w:szCs w:val="18"/>
      </w:rPr>
      <w:fldChar w:fldCharType="separate"/>
    </w:r>
    <w:r>
      <w:rPr>
        <w:noProof/>
        <w:color w:val="323E4F"/>
        <w:sz w:val="18"/>
        <w:szCs w:val="18"/>
      </w:rPr>
      <w:t>1</w:t>
    </w:r>
    <w:r>
      <w:rPr>
        <w:color w:val="323E4F"/>
        <w:sz w:val="18"/>
        <w:szCs w:val="18"/>
      </w:rPr>
      <w:fldChar w:fldCharType="end"/>
    </w:r>
    <w:r>
      <w:rPr>
        <w:color w:val="323E4F"/>
        <w:sz w:val="18"/>
        <w:szCs w:val="18"/>
      </w:rPr>
      <w:t xml:space="preserve"> | </w:t>
    </w:r>
    <w:r>
      <w:rPr>
        <w:color w:val="323E4F"/>
        <w:sz w:val="18"/>
        <w:szCs w:val="18"/>
      </w:rPr>
      <w:fldChar w:fldCharType="begin"/>
    </w:r>
    <w:r>
      <w:rPr>
        <w:color w:val="323E4F"/>
        <w:sz w:val="18"/>
        <w:szCs w:val="18"/>
      </w:rPr>
      <w:instrText>NUMPAGES</w:instrText>
    </w:r>
    <w:r>
      <w:rPr>
        <w:color w:val="323E4F"/>
        <w:sz w:val="18"/>
        <w:szCs w:val="18"/>
      </w:rPr>
      <w:fldChar w:fldCharType="separate"/>
    </w:r>
    <w:r>
      <w:rPr>
        <w:noProof/>
        <w:color w:val="323E4F"/>
        <w:sz w:val="18"/>
        <w:szCs w:val="18"/>
      </w:rPr>
      <w:t>2</w:t>
    </w:r>
    <w:r>
      <w:rPr>
        <w:color w:val="323E4F"/>
        <w:sz w:val="18"/>
        <w:szCs w:val="18"/>
      </w:rPr>
      <w:fldChar w:fldCharType="end"/>
    </w:r>
  </w:p>
  <w:p w14:paraId="7C742774" w14:textId="77777777" w:rsidR="00F97BAD" w:rsidRDefault="00F97BA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52D6A" w14:textId="77777777" w:rsidR="005021F3" w:rsidRDefault="005021F3">
      <w:pPr>
        <w:spacing w:after="0" w:line="240" w:lineRule="auto"/>
      </w:pPr>
      <w:r>
        <w:separator/>
      </w:r>
    </w:p>
  </w:footnote>
  <w:footnote w:type="continuationSeparator" w:id="0">
    <w:p w14:paraId="71CAA07B" w14:textId="77777777" w:rsidR="005021F3" w:rsidRDefault="00502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1B88" w14:textId="546DECC5" w:rsidR="00F97BAD" w:rsidRDefault="00F97BAD">
    <w:pPr>
      <w:pBdr>
        <w:top w:val="nil"/>
        <w:left w:val="nil"/>
        <w:bottom w:val="nil"/>
        <w:right w:val="nil"/>
        <w:between w:val="nil"/>
      </w:pBdr>
      <w:tabs>
        <w:tab w:val="center" w:pos="4513"/>
        <w:tab w:val="right" w:pos="9026"/>
      </w:tabs>
      <w:spacing w:after="0" w:line="240" w:lineRule="auto"/>
      <w:jc w:val="right"/>
      <w:rPr>
        <w:color w:val="000000"/>
      </w:rPr>
    </w:pPr>
    <w:r>
      <w:rPr>
        <w:b/>
        <w:bCs/>
        <w:noProof/>
        <w:color w:val="000000"/>
        <w:sz w:val="32"/>
        <w:szCs w:val="32"/>
      </w:rPr>
      <w:drawing>
        <wp:anchor distT="0" distB="0" distL="114300" distR="114300" simplePos="0" relativeHeight="251658240" behindDoc="0" locked="0" layoutInCell="1" allowOverlap="1" wp14:anchorId="182114D1" wp14:editId="4C8E057F">
          <wp:simplePos x="0" y="0"/>
          <wp:positionH relativeFrom="margin">
            <wp:align>left</wp:align>
          </wp:positionH>
          <wp:positionV relativeFrom="paragraph">
            <wp:posOffset>-222885</wp:posOffset>
          </wp:positionV>
          <wp:extent cx="876300" cy="678522"/>
          <wp:effectExtent l="0" t="0" r="0" b="7620"/>
          <wp:wrapNone/>
          <wp:docPr id="57465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59866" name="Picture 574659866"/>
                  <pic:cNvPicPr/>
                </pic:nvPicPr>
                <pic:blipFill>
                  <a:blip r:embed="rId1">
                    <a:extLst>
                      <a:ext uri="{28A0092B-C50C-407E-A947-70E740481C1C}">
                        <a14:useLocalDpi xmlns:a14="http://schemas.microsoft.com/office/drawing/2010/main" val="0"/>
                      </a:ext>
                    </a:extLst>
                  </a:blip>
                  <a:stretch>
                    <a:fillRect/>
                  </a:stretch>
                </pic:blipFill>
                <pic:spPr>
                  <a:xfrm>
                    <a:off x="0" y="0"/>
                    <a:ext cx="878056" cy="679882"/>
                  </a:xfrm>
                  <a:prstGeom prst="rect">
                    <a:avLst/>
                  </a:prstGeom>
                </pic:spPr>
              </pic:pic>
            </a:graphicData>
          </a:graphic>
          <wp14:sizeRelH relativeFrom="margin">
            <wp14:pctWidth>0</wp14:pctWidth>
          </wp14:sizeRelH>
          <wp14:sizeRelV relativeFrom="margin">
            <wp14:pctHeight>0</wp14:pctHeight>
          </wp14:sizeRelV>
        </wp:anchor>
      </w:drawing>
    </w:r>
    <w:r>
      <w:rPr>
        <w:b/>
        <w:bCs/>
        <w:color w:val="000000"/>
        <w:sz w:val="32"/>
        <w:szCs w:val="32"/>
      </w:rPr>
      <w:t>Credit Guide/Quote + Privacy Consent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1C8730C0"/>
    <w:multiLevelType w:val="multilevel"/>
    <w:tmpl w:val="CB9CC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1">
    <w:nsid w:val="231B7E5C"/>
    <w:multiLevelType w:val="multilevel"/>
    <w:tmpl w:val="D3DC1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1">
    <w:nsid w:val="24244298"/>
    <w:multiLevelType w:val="multilevel"/>
    <w:tmpl w:val="4A7E1F8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1">
    <w:nsid w:val="4B651D80"/>
    <w:multiLevelType w:val="multilevel"/>
    <w:tmpl w:val="B6F8F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1">
    <w:nsid w:val="602B2D7E"/>
    <w:multiLevelType w:val="multilevel"/>
    <w:tmpl w:val="FAA29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2125514">
    <w:abstractNumId w:val="2"/>
  </w:num>
  <w:num w:numId="2" w16cid:durableId="1373504973">
    <w:abstractNumId w:val="1"/>
  </w:num>
  <w:num w:numId="3" w16cid:durableId="1198814363">
    <w:abstractNumId w:val="3"/>
  </w:num>
  <w:num w:numId="4" w16cid:durableId="2047869283">
    <w:abstractNumId w:val="0"/>
  </w:num>
  <w:num w:numId="5" w16cid:durableId="108872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28B"/>
    <w:rsid w:val="0001299D"/>
    <w:rsid w:val="000645CA"/>
    <w:rsid w:val="00105287"/>
    <w:rsid w:val="00152EC8"/>
    <w:rsid w:val="0028215E"/>
    <w:rsid w:val="00300003"/>
    <w:rsid w:val="003061FC"/>
    <w:rsid w:val="003107FC"/>
    <w:rsid w:val="003175BD"/>
    <w:rsid w:val="003D7C1C"/>
    <w:rsid w:val="00417F88"/>
    <w:rsid w:val="00477083"/>
    <w:rsid w:val="004F2F5D"/>
    <w:rsid w:val="005021F3"/>
    <w:rsid w:val="005317A8"/>
    <w:rsid w:val="00537814"/>
    <w:rsid w:val="00546EC3"/>
    <w:rsid w:val="005570FD"/>
    <w:rsid w:val="006306C2"/>
    <w:rsid w:val="00774B9D"/>
    <w:rsid w:val="007775E0"/>
    <w:rsid w:val="00796D53"/>
    <w:rsid w:val="00821E19"/>
    <w:rsid w:val="00892802"/>
    <w:rsid w:val="008F1329"/>
    <w:rsid w:val="0090355D"/>
    <w:rsid w:val="0098243F"/>
    <w:rsid w:val="00983BFB"/>
    <w:rsid w:val="009F1283"/>
    <w:rsid w:val="00B2528B"/>
    <w:rsid w:val="00B43AEB"/>
    <w:rsid w:val="00C30685"/>
    <w:rsid w:val="00EE043A"/>
    <w:rsid w:val="00F74CDB"/>
    <w:rsid w:val="00F97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B0456"/>
  <w15:docId w15:val="{A5B66491-2731-4605-83DA-B06606746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F97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BAD"/>
  </w:style>
  <w:style w:type="paragraph" w:styleId="Footer">
    <w:name w:val="footer"/>
    <w:basedOn w:val="Normal"/>
    <w:link w:val="FooterChar"/>
    <w:uiPriority w:val="99"/>
    <w:unhideWhenUsed/>
    <w:rsid w:val="00F97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renke.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2605</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Savvy</dc:creator>
  <cp:lastModifiedBy>Dela Ahiabor</cp:lastModifiedBy>
  <cp:revision>2</cp:revision>
  <dcterms:created xsi:type="dcterms:W3CDTF">2026-03-23T02:49:00Z</dcterms:created>
  <dcterms:modified xsi:type="dcterms:W3CDTF">2026-03-23T02:49:00Z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796D40D6367B425697F1B29460E0E375</vt:lpwstr>
  </property>
</Properties>
</file>